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52F9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Департамент культуры Ярославской области информирует, что в рамках губернаторского проекта «Артек </w:t>
      </w:r>
      <w:proofErr w:type="spellStart"/>
      <w:r w:rsidRPr="00846CCE">
        <w:rPr>
          <w:rFonts w:ascii="Times New Roman" w:hAnsi="Times New Roman" w:cs="Times New Roman"/>
        </w:rPr>
        <w:t>Ярославии</w:t>
      </w:r>
      <w:proofErr w:type="spellEnd"/>
      <w:r w:rsidRPr="00846CCE">
        <w:rPr>
          <w:rFonts w:ascii="Times New Roman" w:hAnsi="Times New Roman" w:cs="Times New Roman"/>
        </w:rPr>
        <w:t>» на базе детского оздоровительного лагеря М. Горького с 28 октября – 10 ноября 2021 года планируется проведение смены для одаренных детей.</w:t>
      </w:r>
    </w:p>
    <w:p w14:paraId="464526A6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Объявляем о начале приема документов для отбора детей-кандидатов на поездку в сфере культуры с 28 сентября 2021 года по 11 октября 2021 года.</w:t>
      </w:r>
    </w:p>
    <w:p w14:paraId="65E88272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Обращаем внимание, что заявителями являются родители (законные представители) детей.</w:t>
      </w:r>
    </w:p>
    <w:p w14:paraId="23E14EF2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Путевки в лагерь имени М. Горького предоставляются детям в возрасте от 10 до 17 лет включительно, являющимся гражданами Российской Федерации и постоянно или преимущественно проживающим на территории Ярославской области с целью поощрения за успехи в сфере культуры, за счет средств областного бюджета.</w:t>
      </w:r>
    </w:p>
    <w:p w14:paraId="159E533D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Путевки предоставляются победителям и призерам муниципальных, межмуниципальных, региональных, межрегиональных, всероссийских (общероссийских), международных творческих конкурсов, фестивалей, выставок, учредителем которых являются Министерство культуры Российской Федерации и/или его подведомственные организации, а также региональные и муниципальные органы управления в сфере культуры.</w:t>
      </w:r>
    </w:p>
    <w:p w14:paraId="75EBFCE9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Достижения победителей и призеров интеллектуальных, творческих, спортивных и иных мероприятий подтверждаются сертификатами, патентами, дипломами, грамотами и иными документами о присвоении звания победителя, призера (обладателя первого – третьего личного или командного места), лауреата или дипломанта конкурса, фестиваля, соревнования, олимпиады, смотра муниципального, регионального, межрегионального, всероссийского (общероссийского) или международного уровня.</w:t>
      </w:r>
    </w:p>
    <w:p w14:paraId="795267DC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Представляются документы, подтверждающие не более восьми достижений, за 2 года, предшествовавших дате подачи заявления о предоставлении путевки в лагерь имени М. Горького </w:t>
      </w:r>
    </w:p>
    <w:p w14:paraId="69674E71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(согласно Приложению 1).</w:t>
      </w:r>
    </w:p>
    <w:p w14:paraId="3B393811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>Решение о предоставлении путевки принимается комиссией по отбору кандидатов и распределению путевок в лагерь имени М. Горького на основании рейтинга кандидатов в соответствии с критериями отбора, утвержденными постановлением Правительства области от 28.12.2020 № 1008-п «О мерах по организации отдыха и оздоровления детей в 2021 году» (в редакции Постановления Правительства области от 09.09.2021 № 625-п).</w:t>
      </w:r>
    </w:p>
    <w:p w14:paraId="1D28B70D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 </w:t>
      </w:r>
    </w:p>
    <w:p w14:paraId="3E031D27" w14:textId="77777777" w:rsidR="00BA2359" w:rsidRPr="00846CCE" w:rsidRDefault="00BA2359" w:rsidP="00BA2359">
      <w:pPr>
        <w:rPr>
          <w:rFonts w:ascii="Times New Roman" w:hAnsi="Times New Roman" w:cs="Times New Roman"/>
        </w:rPr>
      </w:pPr>
      <w:r w:rsidRPr="00846CCE">
        <w:rPr>
          <w:rFonts w:ascii="Times New Roman" w:hAnsi="Times New Roman" w:cs="Times New Roman"/>
        </w:rPr>
        <w:t xml:space="preserve">Приём документов на кандидатов осуществляется ежедневно в рабочие дни в период с 09.00 до 17:00, обед с </w:t>
      </w:r>
      <w:proofErr w:type="gramStart"/>
      <w:r w:rsidRPr="00846CCE">
        <w:rPr>
          <w:rFonts w:ascii="Times New Roman" w:hAnsi="Times New Roman" w:cs="Times New Roman"/>
        </w:rPr>
        <w:t>12.30-13.30</w:t>
      </w:r>
      <w:proofErr w:type="gramEnd"/>
      <w:r w:rsidRPr="00846CCE">
        <w:rPr>
          <w:rFonts w:ascii="Times New Roman" w:hAnsi="Times New Roman" w:cs="Times New Roman"/>
        </w:rPr>
        <w:t xml:space="preserve"> по адресу: г. Ярославль, ул. Революционная, д. 28, 3 этаж, контактное лицо – Кулева Ирина Юрьевна, эксперт отдела развития отрасли, (4852) 40-12-79.</w:t>
      </w:r>
    </w:p>
    <w:p w14:paraId="528504DA" w14:textId="77777777" w:rsidR="00BA2359" w:rsidRDefault="00BA2359"/>
    <w:sectPr w:rsidR="00BA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59"/>
    <w:rsid w:val="00B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EBA3"/>
  <w15:chartTrackingRefBased/>
  <w15:docId w15:val="{DE9506E8-3C34-4BEE-8DCA-E4D67E0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Тарасова</dc:creator>
  <cp:keywords/>
  <dc:description/>
  <cp:lastModifiedBy>Виктория Тарасова</cp:lastModifiedBy>
  <cp:revision>1</cp:revision>
  <dcterms:created xsi:type="dcterms:W3CDTF">2021-10-05T19:16:00Z</dcterms:created>
  <dcterms:modified xsi:type="dcterms:W3CDTF">2021-10-05T19:17:00Z</dcterms:modified>
</cp:coreProperties>
</file>