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A91D" w14:textId="77777777" w:rsidR="00C36CDF" w:rsidRPr="00C36CDF" w:rsidRDefault="00C36CDF" w:rsidP="00C36CD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36CDF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Уважаемые преподаватели, воспитатели,</w:t>
      </w:r>
      <w:r w:rsidRPr="00C36CDF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br/>
        <w:t> руководители учебных и дошкольных учреждении, дети и родители!</w:t>
      </w:r>
    </w:p>
    <w:p w14:paraId="6B44AEF9" w14:textId="4ED654E4" w:rsidR="00D916AF" w:rsidRPr="001D4D90" w:rsidRDefault="00D916AF" w:rsidP="00C36CDF">
      <w:pPr>
        <w:shd w:val="clear" w:color="auto" w:fill="FFFFFF"/>
        <w:spacing w:before="180" w:after="180" w:line="240" w:lineRule="auto"/>
        <w:jc w:val="center"/>
        <w:rPr>
          <w:rFonts w:ascii="Cambria" w:eastAsia="Times New Roman" w:hAnsi="Cambria" w:cs="Arial"/>
          <w:b/>
          <w:bCs/>
          <w:color w:val="943634" w:themeColor="accent2" w:themeShade="BF"/>
          <w:sz w:val="30"/>
          <w:szCs w:val="30"/>
        </w:rPr>
      </w:pPr>
      <w:r w:rsidRPr="00C36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Приглашаем принять участие </w:t>
      </w:r>
      <w:r w:rsidR="00C36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C36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="00D4307B" w:rsidRPr="00C36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B92A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X</w:t>
      </w:r>
      <w:r w:rsidR="000113A0" w:rsidRPr="00C36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926F17" w:rsidRPr="00C36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C36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еждународном </w:t>
      </w:r>
      <w:r w:rsidR="00926F17" w:rsidRPr="00C36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творческом </w:t>
      </w:r>
      <w:r w:rsidR="008E5980" w:rsidRPr="00C36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конкурсе, посвященному</w:t>
      </w:r>
      <w:r w:rsidR="00C36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="008E5980" w:rsidRPr="00C36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D4D9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7</w:t>
      </w:r>
      <w:r w:rsidR="000E2321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9</w:t>
      </w:r>
      <w:r w:rsidR="00D4307B" w:rsidRPr="001D4D9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-годовщине</w:t>
      </w:r>
      <w:r w:rsidRPr="001D4D9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 xml:space="preserve"> Победы  в Великой</w:t>
      </w:r>
      <w:r w:rsidR="00BF1D9F" w:rsidRPr="001D4D9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 xml:space="preserve"> </w:t>
      </w:r>
      <w:r w:rsidRPr="001D4D9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</w:rPr>
        <w:t>Отечественной войне 1941-1945 гг</w:t>
      </w:r>
      <w:r w:rsidRPr="001D4D90">
        <w:rPr>
          <w:rFonts w:ascii="Cambria" w:eastAsia="Times New Roman" w:hAnsi="Cambria" w:cs="Arial"/>
          <w:b/>
          <w:bCs/>
          <w:color w:val="943634" w:themeColor="accent2" w:themeShade="BF"/>
          <w:sz w:val="26"/>
          <w:szCs w:val="26"/>
        </w:rPr>
        <w:t>.</w:t>
      </w:r>
      <w:r w:rsidR="00C36CDF" w:rsidRPr="001D4D90">
        <w:rPr>
          <w:rFonts w:ascii="Cambria" w:eastAsia="Times New Roman" w:hAnsi="Cambria" w:cs="Arial"/>
          <w:b/>
          <w:bCs/>
          <w:color w:val="943634" w:themeColor="accent2" w:themeShade="BF"/>
          <w:sz w:val="26"/>
          <w:szCs w:val="26"/>
        </w:rPr>
        <w:br/>
      </w:r>
      <w:r w:rsidR="00C36CDF" w:rsidRPr="001D4D90">
        <w:rPr>
          <w:rFonts w:ascii="Cambria" w:eastAsia="Times New Roman" w:hAnsi="Cambria" w:cs="Arial"/>
          <w:b/>
          <w:bCs/>
          <w:color w:val="943634" w:themeColor="accent2" w:themeShade="BF"/>
          <w:sz w:val="26"/>
          <w:szCs w:val="26"/>
        </w:rPr>
        <w:br/>
      </w:r>
      <w:r w:rsidR="00C36CDF" w:rsidRPr="001D4D90">
        <w:rPr>
          <w:rFonts w:ascii="Cambria" w:eastAsia="Times New Roman" w:hAnsi="Cambria" w:cs="Arial"/>
          <w:b/>
          <w:bCs/>
          <w:color w:val="943634" w:themeColor="accent2" w:themeShade="BF"/>
          <w:sz w:val="30"/>
          <w:szCs w:val="30"/>
        </w:rPr>
        <w:t>«Я помню, я горжусь!»</w:t>
      </w:r>
    </w:p>
    <w:p w14:paraId="44F986CF" w14:textId="77777777" w:rsidR="008E5980" w:rsidRPr="00D916AF" w:rsidRDefault="008E5980" w:rsidP="008E59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14:paraId="33B592E2" w14:textId="77777777" w:rsidR="00D916AF" w:rsidRDefault="00BF1D9F" w:rsidP="00D91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F1D9F">
        <w:rPr>
          <w:rFonts w:ascii="Cambria" w:eastAsia="Times New Roman" w:hAnsi="Cambria" w:cs="Arial"/>
          <w:noProof/>
          <w:color w:val="333333"/>
          <w:sz w:val="28"/>
          <w:szCs w:val="28"/>
        </w:rPr>
        <w:drawing>
          <wp:inline distT="0" distB="0" distL="0" distR="0" wp14:anchorId="26F22B0B" wp14:editId="3369FB18">
            <wp:extent cx="3419550" cy="3419550"/>
            <wp:effectExtent l="0" t="0" r="9525" b="9525"/>
            <wp:docPr id="4" name="Рисунок 4" descr="C:\Users\User\Desktop\Перспектива\ПерспективаЭ\Новая папка\9 мая\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спектива\ПерспективаЭ\Новая папка\9 мая\9 ма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692" cy="343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0C037" w14:textId="77777777" w:rsidR="00582331" w:rsidRPr="00D916AF" w:rsidRDefault="00582331" w:rsidP="00D91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14:paraId="7E6AEF32" w14:textId="77777777" w:rsidR="00D916AF" w:rsidRPr="000323B5" w:rsidRDefault="00D916AF" w:rsidP="00032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333333"/>
          <w:sz w:val="24"/>
          <w:szCs w:val="24"/>
        </w:rPr>
      </w:pPr>
      <w:r w:rsidRPr="000323B5">
        <w:rPr>
          <w:rFonts w:ascii="Times New Roman" w:eastAsia="Times New Roman" w:hAnsi="Times New Roman" w:cs="Arial"/>
          <w:color w:val="333333"/>
          <w:sz w:val="24"/>
          <w:szCs w:val="24"/>
        </w:rPr>
        <w:t>История России знала немало войн. Самая страшная, кровопролитная, самая</w:t>
      </w:r>
      <w:r w:rsidR="000323B5">
        <w:rPr>
          <w:rFonts w:ascii="Times New Roman" w:eastAsia="Times New Roman" w:hAnsi="Times New Roman" w:cs="Arial"/>
          <w:color w:val="333333"/>
          <w:sz w:val="24"/>
          <w:szCs w:val="24"/>
        </w:rPr>
        <w:t xml:space="preserve"> </w:t>
      </w:r>
      <w:r w:rsidRPr="000323B5">
        <w:rPr>
          <w:rFonts w:ascii="Times New Roman" w:eastAsia="Times New Roman" w:hAnsi="Times New Roman" w:cs="Arial"/>
          <w:color w:val="333333"/>
          <w:sz w:val="24"/>
          <w:szCs w:val="24"/>
        </w:rPr>
        <w:t xml:space="preserve">определяющая для судеб мира - война 1941 - 1945 годов. Победа в Великой Отечественной войне явила всему миру не только мощь нашего оружия, но и мощь духа советского народа. </w:t>
      </w:r>
    </w:p>
    <w:p w14:paraId="67673C9C" w14:textId="6CD23AAE" w:rsidR="00D916AF" w:rsidRPr="000323B5" w:rsidRDefault="00D916AF" w:rsidP="000323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Arial"/>
          <w:color w:val="333333"/>
          <w:sz w:val="24"/>
          <w:szCs w:val="24"/>
        </w:rPr>
      </w:pPr>
      <w:r w:rsidRPr="000323B5">
        <w:rPr>
          <w:rFonts w:ascii="Times New Roman" w:eastAsia="Times New Roman" w:hAnsi="Times New Roman" w:cs="Arial"/>
          <w:b/>
          <w:bCs/>
          <w:color w:val="333333"/>
          <w:sz w:val="24"/>
          <w:szCs w:val="24"/>
        </w:rPr>
        <w:t>9 мая 20</w:t>
      </w:r>
      <w:r w:rsidR="000323B5">
        <w:rPr>
          <w:rFonts w:ascii="Times New Roman" w:eastAsia="Times New Roman" w:hAnsi="Times New Roman" w:cs="Arial"/>
          <w:b/>
          <w:bCs/>
          <w:color w:val="333333"/>
          <w:sz w:val="24"/>
          <w:szCs w:val="24"/>
        </w:rPr>
        <w:t>2</w:t>
      </w:r>
      <w:r w:rsidR="00B92A72" w:rsidRPr="00B92A72">
        <w:rPr>
          <w:rFonts w:ascii="Times New Roman" w:eastAsia="Times New Roman" w:hAnsi="Times New Roman" w:cs="Arial"/>
          <w:b/>
          <w:bCs/>
          <w:color w:val="333333"/>
          <w:sz w:val="24"/>
          <w:szCs w:val="24"/>
        </w:rPr>
        <w:t>3</w:t>
      </w:r>
      <w:r w:rsidRPr="000323B5">
        <w:rPr>
          <w:rFonts w:ascii="Times New Roman" w:eastAsia="Times New Roman" w:hAnsi="Times New Roman" w:cs="Arial"/>
          <w:b/>
          <w:bCs/>
          <w:color w:val="333333"/>
          <w:sz w:val="24"/>
          <w:szCs w:val="24"/>
        </w:rPr>
        <w:t xml:space="preserve"> года исполняется 7</w:t>
      </w:r>
      <w:r w:rsidR="000E2321">
        <w:rPr>
          <w:rFonts w:ascii="Times New Roman" w:eastAsia="Times New Roman" w:hAnsi="Times New Roman" w:cs="Arial"/>
          <w:b/>
          <w:bCs/>
          <w:color w:val="333333"/>
          <w:sz w:val="24"/>
          <w:szCs w:val="24"/>
        </w:rPr>
        <w:t>9</w:t>
      </w:r>
      <w:r w:rsidR="00D4307B" w:rsidRPr="000323B5">
        <w:rPr>
          <w:rFonts w:ascii="Times New Roman" w:eastAsia="Times New Roman" w:hAnsi="Times New Roman" w:cs="Arial"/>
          <w:b/>
          <w:bCs/>
          <w:color w:val="333333"/>
          <w:sz w:val="24"/>
          <w:szCs w:val="24"/>
        </w:rPr>
        <w:t xml:space="preserve"> годовщина </w:t>
      </w:r>
      <w:r w:rsidRPr="000323B5">
        <w:rPr>
          <w:rFonts w:ascii="Times New Roman" w:eastAsia="Times New Roman" w:hAnsi="Times New Roman" w:cs="Arial"/>
          <w:color w:val="333333"/>
          <w:sz w:val="24"/>
          <w:szCs w:val="24"/>
        </w:rPr>
        <w:t> </w:t>
      </w:r>
      <w:r w:rsidRPr="000323B5">
        <w:rPr>
          <w:rFonts w:ascii="Times New Roman" w:eastAsia="Times New Roman" w:hAnsi="Times New Roman" w:cs="Arial"/>
          <w:b/>
          <w:bCs/>
          <w:color w:val="333333"/>
          <w:sz w:val="24"/>
          <w:szCs w:val="24"/>
        </w:rPr>
        <w:t>со дня Великой Победы.</w:t>
      </w:r>
    </w:p>
    <w:p w14:paraId="7E8D18CA" w14:textId="77777777" w:rsidR="00D916AF" w:rsidRPr="000323B5" w:rsidRDefault="008E5980" w:rsidP="00032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333333"/>
          <w:sz w:val="24"/>
          <w:szCs w:val="24"/>
        </w:rPr>
      </w:pPr>
      <w:r w:rsidRPr="000323B5">
        <w:rPr>
          <w:rFonts w:ascii="Times New Roman" w:eastAsia="Times New Roman" w:hAnsi="Times New Roman" w:cs="Arial"/>
          <w:b/>
          <w:bCs/>
          <w:color w:val="333333"/>
          <w:sz w:val="24"/>
          <w:szCs w:val="24"/>
        </w:rPr>
        <w:t xml:space="preserve">            </w:t>
      </w:r>
      <w:r w:rsidR="00D916AF" w:rsidRPr="000323B5">
        <w:rPr>
          <w:rFonts w:ascii="Times New Roman" w:eastAsia="Times New Roman" w:hAnsi="Times New Roman" w:cs="Arial"/>
          <w:color w:val="333333"/>
          <w:sz w:val="24"/>
          <w:szCs w:val="24"/>
        </w:rPr>
        <w:t>Великая Победа... Путь к ней был долог и труден. Небывалой жестокостью и болью, невосполнимыми потерями и разрушениями, скорбью по истерзанной огнем и металлом родной земле были наполнены 1418 дней и ночей Великой Отечественной войны.  Никто и ничто не в состоянии умалить величие подвига народа, всемирно-историческое значение победы над фашизмом. Но совесть и долг перед погибшими и пережившими войну не должны позволить нам забыть эту героически-трагическую страницу летописи нашего  государства. </w:t>
      </w:r>
    </w:p>
    <w:p w14:paraId="05FD01B6" w14:textId="77777777" w:rsidR="00D916AF" w:rsidRPr="001D4D90" w:rsidRDefault="00D916AF" w:rsidP="00032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i/>
          <w:iCs/>
          <w:color w:val="943634" w:themeColor="accent2" w:themeShade="BF"/>
          <w:sz w:val="24"/>
          <w:szCs w:val="24"/>
        </w:rPr>
      </w:pPr>
      <w:r w:rsidRPr="001D4D90">
        <w:rPr>
          <w:rFonts w:ascii="Times New Roman" w:eastAsia="Times New Roman" w:hAnsi="Times New Roman" w:cs="Arial"/>
          <w:b/>
          <w:bCs/>
          <w:i/>
          <w:iCs/>
          <w:color w:val="943634" w:themeColor="accent2" w:themeShade="BF"/>
          <w:sz w:val="24"/>
          <w:szCs w:val="24"/>
        </w:rPr>
        <w:t>Во имя высшей справедливости, во имя гордого будущего России нельзя допустить, чтобы Великая Отечественная война стала для потомков «неизвестной войной».</w:t>
      </w:r>
    </w:p>
    <w:p w14:paraId="56374E33" w14:textId="77777777" w:rsidR="000323B5" w:rsidRPr="000323B5" w:rsidRDefault="000323B5" w:rsidP="00032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FF0000"/>
          <w:sz w:val="24"/>
          <w:szCs w:val="24"/>
        </w:rPr>
      </w:pPr>
    </w:p>
    <w:p w14:paraId="22BFE561" w14:textId="0F839B67" w:rsidR="00B43EC6" w:rsidRPr="00B92A72" w:rsidRDefault="00B43EC6" w:rsidP="00B43EC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F3488">
        <w:rPr>
          <w:rFonts w:ascii="Times New Roman" w:eastAsia="Times New Roman" w:hAnsi="Times New Roman" w:cs="Times New Roman"/>
          <w:b/>
          <w:bCs/>
          <w:color w:val="000000"/>
        </w:rPr>
        <w:t>Положение </w:t>
      </w:r>
      <w:r w:rsidRPr="00BF3488">
        <w:rPr>
          <w:rFonts w:ascii="Times New Roman" w:eastAsia="Times New Roman" w:hAnsi="Times New Roman" w:cs="Times New Roman"/>
          <w:color w:val="000000"/>
        </w:rPr>
        <w:br/>
      </w:r>
      <w:r w:rsidR="00B92A72" w:rsidRPr="00B92A7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X</w:t>
      </w:r>
      <w:r w:rsidR="006A057C" w:rsidRPr="00B92A7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D2E63" w:rsidRPr="00B92A72">
        <w:rPr>
          <w:rFonts w:ascii="Times New Roman" w:eastAsia="Times New Roman" w:hAnsi="Times New Roman" w:cs="Times New Roman"/>
          <w:b/>
          <w:bCs/>
          <w:color w:val="000000"/>
        </w:rPr>
        <w:t>Международн</w:t>
      </w:r>
      <w:r w:rsidR="000113A0" w:rsidRPr="00B92A72">
        <w:rPr>
          <w:rFonts w:ascii="Times New Roman" w:eastAsia="Times New Roman" w:hAnsi="Times New Roman" w:cs="Times New Roman"/>
          <w:b/>
          <w:bCs/>
          <w:color w:val="000000"/>
        </w:rPr>
        <w:t>ый</w:t>
      </w:r>
      <w:r w:rsidRPr="00B92A7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26F17" w:rsidRPr="00B92A72">
        <w:rPr>
          <w:rFonts w:ascii="Times New Roman" w:eastAsia="Times New Roman" w:hAnsi="Times New Roman" w:cs="Times New Roman"/>
          <w:b/>
          <w:bCs/>
          <w:color w:val="000000"/>
        </w:rPr>
        <w:t>творческ</w:t>
      </w:r>
      <w:r w:rsidR="000113A0" w:rsidRPr="00B92A72">
        <w:rPr>
          <w:rFonts w:ascii="Times New Roman" w:eastAsia="Times New Roman" w:hAnsi="Times New Roman" w:cs="Times New Roman"/>
          <w:b/>
          <w:bCs/>
          <w:color w:val="000000"/>
        </w:rPr>
        <w:t>ий</w:t>
      </w:r>
      <w:r w:rsidR="00926F17" w:rsidRPr="00B92A7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92A72">
        <w:rPr>
          <w:rFonts w:ascii="Times New Roman" w:eastAsia="Times New Roman" w:hAnsi="Times New Roman" w:cs="Times New Roman"/>
          <w:b/>
          <w:bCs/>
          <w:color w:val="000000"/>
        </w:rPr>
        <w:t xml:space="preserve">конкурс для </w:t>
      </w:r>
      <w:r w:rsidR="006318FA" w:rsidRPr="00B92A72">
        <w:rPr>
          <w:rFonts w:ascii="Times New Roman" w:eastAsia="Times New Roman" w:hAnsi="Times New Roman" w:cs="Times New Roman"/>
          <w:b/>
          <w:bCs/>
          <w:color w:val="000000"/>
        </w:rPr>
        <w:t>детей</w:t>
      </w:r>
      <w:r w:rsidRPr="00B92A7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82331" w:rsidRPr="00B92A72">
        <w:rPr>
          <w:rFonts w:ascii="Times New Roman" w:eastAsia="Times New Roman" w:hAnsi="Times New Roman" w:cs="Times New Roman"/>
          <w:b/>
          <w:bCs/>
          <w:color w:val="000000"/>
        </w:rPr>
        <w:t>и взрослых</w:t>
      </w:r>
      <w:r w:rsidR="00B92A72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582331" w:rsidRPr="00B92A7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318FA" w:rsidRPr="00B92A72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F53F23" w:rsidRPr="00B92A72">
        <w:rPr>
          <w:rFonts w:ascii="Times New Roman" w:eastAsia="Times New Roman" w:hAnsi="Times New Roman" w:cs="Times New Roman"/>
          <w:b/>
          <w:bCs/>
          <w:color w:val="000000"/>
        </w:rPr>
        <w:t>Я помню, я горжусь!</w:t>
      </w:r>
      <w:r w:rsidR="006318FA" w:rsidRPr="00B92A72"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Pr="00B92A72">
        <w:rPr>
          <w:rFonts w:ascii="Times New Roman" w:eastAsia="Times New Roman" w:hAnsi="Times New Roman" w:cs="Times New Roman"/>
          <w:color w:val="000000"/>
        </w:rPr>
        <w:t> </w:t>
      </w:r>
    </w:p>
    <w:p w14:paraId="36CF6E77" w14:textId="77777777" w:rsidR="00B43EC6" w:rsidRPr="007156E4" w:rsidRDefault="00B43EC6" w:rsidP="00B43EC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156E4">
        <w:rPr>
          <w:rFonts w:ascii="Times New Roman" w:eastAsia="Times New Roman" w:hAnsi="Times New Roman" w:cs="Times New Roman"/>
          <w:b/>
          <w:bCs/>
          <w:color w:val="000000"/>
        </w:rPr>
        <w:t>1. Общие положения</w:t>
      </w:r>
    </w:p>
    <w:p w14:paraId="4ECD95DC" w14:textId="46ED7976" w:rsidR="00B43EC6" w:rsidRPr="00345554" w:rsidRDefault="00B43EC6" w:rsidP="00B43E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45554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1.1. Настоящее Положение определяет порядок организации и проведения </w:t>
      </w:r>
      <w:r w:rsidR="00B92A72">
        <w:rPr>
          <w:rFonts w:ascii="Times New Roman" w:eastAsia="Times New Roman" w:hAnsi="Times New Roman" w:cs="Times New Roman"/>
          <w:b/>
          <w:color w:val="000000"/>
          <w:lang w:val="en-US"/>
        </w:rPr>
        <w:t>X</w:t>
      </w:r>
      <w:r w:rsidR="000113A0" w:rsidRPr="003455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82331" w:rsidRPr="00345554">
        <w:rPr>
          <w:rFonts w:ascii="Times New Roman" w:eastAsia="Times New Roman" w:hAnsi="Times New Roman" w:cs="Times New Roman"/>
          <w:b/>
          <w:color w:val="000000"/>
        </w:rPr>
        <w:t>М</w:t>
      </w:r>
      <w:r w:rsidR="00926F17" w:rsidRPr="00345554">
        <w:rPr>
          <w:rFonts w:ascii="Times New Roman" w:eastAsia="Times New Roman" w:hAnsi="Times New Roman" w:cs="Times New Roman"/>
          <w:b/>
          <w:color w:val="000000"/>
        </w:rPr>
        <w:t xml:space="preserve">еждународного </w:t>
      </w:r>
      <w:r w:rsidR="00582331" w:rsidRPr="00345554">
        <w:rPr>
          <w:rFonts w:ascii="Times New Roman" w:eastAsia="Times New Roman" w:hAnsi="Times New Roman" w:cs="Times New Roman"/>
          <w:b/>
          <w:color w:val="000000"/>
        </w:rPr>
        <w:t xml:space="preserve">творческого </w:t>
      </w:r>
      <w:r w:rsidRPr="00345554">
        <w:rPr>
          <w:rFonts w:ascii="Times New Roman" w:eastAsia="Times New Roman" w:hAnsi="Times New Roman" w:cs="Times New Roman"/>
          <w:b/>
          <w:color w:val="000000"/>
        </w:rPr>
        <w:t xml:space="preserve">конкурса для </w:t>
      </w:r>
      <w:r w:rsidR="006318FA" w:rsidRPr="00345554">
        <w:rPr>
          <w:rFonts w:ascii="Times New Roman" w:eastAsia="Times New Roman" w:hAnsi="Times New Roman" w:cs="Times New Roman"/>
          <w:b/>
          <w:color w:val="000000"/>
        </w:rPr>
        <w:t>детей</w:t>
      </w:r>
      <w:r w:rsidRPr="003455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82331" w:rsidRPr="00345554">
        <w:rPr>
          <w:rFonts w:ascii="Times New Roman" w:eastAsia="Times New Roman" w:hAnsi="Times New Roman" w:cs="Times New Roman"/>
          <w:b/>
          <w:color w:val="000000"/>
        </w:rPr>
        <w:t xml:space="preserve">и взрослых </w:t>
      </w:r>
      <w:r w:rsidRPr="00345554">
        <w:rPr>
          <w:rFonts w:ascii="Times New Roman" w:eastAsia="Times New Roman" w:hAnsi="Times New Roman" w:cs="Times New Roman"/>
          <w:b/>
          <w:color w:val="000000"/>
        </w:rPr>
        <w:t>"</w:t>
      </w:r>
      <w:r w:rsidR="00F53F23" w:rsidRPr="00345554">
        <w:rPr>
          <w:rFonts w:ascii="Times New Roman" w:eastAsia="Times New Roman" w:hAnsi="Times New Roman" w:cs="Times New Roman"/>
          <w:b/>
          <w:color w:val="000000"/>
        </w:rPr>
        <w:t>Я помню, я горжусь!</w:t>
      </w:r>
      <w:r w:rsidRPr="00345554">
        <w:rPr>
          <w:rFonts w:ascii="Times New Roman" w:eastAsia="Times New Roman" w:hAnsi="Times New Roman" w:cs="Times New Roman"/>
          <w:b/>
          <w:color w:val="000000"/>
        </w:rPr>
        <w:t>" (далее - конкурс).</w:t>
      </w:r>
    </w:p>
    <w:p w14:paraId="3FFAEF77" w14:textId="77777777" w:rsidR="00B43EC6" w:rsidRPr="00345554" w:rsidRDefault="00B43EC6" w:rsidP="00B43E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45554">
        <w:rPr>
          <w:rFonts w:ascii="Times New Roman" w:eastAsia="Times New Roman" w:hAnsi="Times New Roman" w:cs="Times New Roman"/>
          <w:b/>
          <w:color w:val="000000"/>
        </w:rPr>
        <w:t>1.2. Организатор конкурса</w:t>
      </w:r>
      <w:r w:rsidRPr="00345554">
        <w:rPr>
          <w:rFonts w:ascii="Times New Roman" w:eastAsia="Times New Roman" w:hAnsi="Times New Roman" w:cs="Times New Roman"/>
          <w:b/>
          <w:bCs/>
          <w:color w:val="000000"/>
        </w:rPr>
        <w:t> – </w:t>
      </w:r>
      <w:r w:rsidRPr="00345554">
        <w:rPr>
          <w:rFonts w:ascii="Times New Roman" w:eastAsia="Times New Roman" w:hAnsi="Times New Roman" w:cs="Times New Roman"/>
          <w:b/>
          <w:color w:val="000000"/>
        </w:rPr>
        <w:t xml:space="preserve">Центр </w:t>
      </w:r>
      <w:r w:rsidR="006318FA" w:rsidRPr="00345554">
        <w:rPr>
          <w:rFonts w:ascii="Times New Roman" w:eastAsia="Times New Roman" w:hAnsi="Times New Roman" w:cs="Times New Roman"/>
          <w:b/>
          <w:color w:val="000000"/>
        </w:rPr>
        <w:t>творческого развития детей и профессионального мастерства педагогов «Перспектива»</w:t>
      </w:r>
      <w:r w:rsidRPr="00345554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18C17A34" w14:textId="47FBD1A2" w:rsidR="006E005B" w:rsidRPr="00345554" w:rsidRDefault="006E005B" w:rsidP="00B43E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45554">
        <w:rPr>
          <w:rFonts w:ascii="Times New Roman" w:eastAsia="Times New Roman" w:hAnsi="Times New Roman" w:cs="Times New Roman"/>
          <w:b/>
          <w:color w:val="000000"/>
        </w:rPr>
        <w:t>1.3.</w:t>
      </w:r>
      <w:r w:rsidR="00582331" w:rsidRPr="003455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45554">
        <w:rPr>
          <w:rFonts w:ascii="Times New Roman" w:eastAsia="Times New Roman" w:hAnsi="Times New Roman" w:cs="Times New Roman"/>
          <w:b/>
          <w:color w:val="000000"/>
        </w:rPr>
        <w:t xml:space="preserve">Конкурс приурочен к празднованию </w:t>
      </w:r>
      <w:r w:rsidR="00F53F23" w:rsidRPr="00345554">
        <w:rPr>
          <w:rFonts w:ascii="Times New Roman" w:eastAsia="Times New Roman" w:hAnsi="Times New Roman" w:cs="Times New Roman"/>
          <w:b/>
          <w:color w:val="000000"/>
        </w:rPr>
        <w:t>7</w:t>
      </w:r>
      <w:r w:rsidR="000E2321">
        <w:rPr>
          <w:rFonts w:ascii="Times New Roman" w:eastAsia="Times New Roman" w:hAnsi="Times New Roman" w:cs="Times New Roman"/>
          <w:b/>
          <w:color w:val="000000"/>
        </w:rPr>
        <w:t>9</w:t>
      </w:r>
      <w:r w:rsidR="00D4307B" w:rsidRPr="00345554">
        <w:rPr>
          <w:rFonts w:ascii="Times New Roman" w:eastAsia="Times New Roman" w:hAnsi="Times New Roman" w:cs="Times New Roman"/>
          <w:b/>
          <w:color w:val="000000"/>
        </w:rPr>
        <w:t xml:space="preserve">-годовщины </w:t>
      </w:r>
      <w:r w:rsidR="00F53F23" w:rsidRPr="00345554">
        <w:rPr>
          <w:rFonts w:ascii="Times New Roman" w:eastAsia="Times New Roman" w:hAnsi="Times New Roman" w:cs="Times New Roman"/>
          <w:b/>
          <w:color w:val="000000"/>
        </w:rPr>
        <w:t>Победы над фашист</w:t>
      </w:r>
      <w:r w:rsidR="008074AE" w:rsidRPr="00345554">
        <w:rPr>
          <w:rFonts w:ascii="Times New Roman" w:eastAsia="Times New Roman" w:hAnsi="Times New Roman" w:cs="Times New Roman"/>
          <w:b/>
          <w:color w:val="000000"/>
        </w:rPr>
        <w:t>ск</w:t>
      </w:r>
      <w:r w:rsidR="00F53F23" w:rsidRPr="00345554">
        <w:rPr>
          <w:rFonts w:ascii="Times New Roman" w:eastAsia="Times New Roman" w:hAnsi="Times New Roman" w:cs="Times New Roman"/>
          <w:b/>
          <w:color w:val="000000"/>
        </w:rPr>
        <w:t>ой Германией</w:t>
      </w:r>
      <w:r w:rsidRPr="00345554"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5179EBCA" w14:textId="559665EC" w:rsidR="00345554" w:rsidRPr="00345554" w:rsidRDefault="00345554" w:rsidP="00345554">
      <w:pPr>
        <w:pStyle w:val="a3"/>
        <w:jc w:val="both"/>
        <w:rPr>
          <w:b/>
          <w:sz w:val="22"/>
          <w:szCs w:val="22"/>
        </w:rPr>
      </w:pPr>
      <w:r w:rsidRPr="00345554">
        <w:rPr>
          <w:rStyle w:val="a4"/>
          <w:color w:val="000000"/>
          <w:sz w:val="22"/>
          <w:szCs w:val="22"/>
        </w:rPr>
        <w:t xml:space="preserve">1.4. Конкурс проводится с </w:t>
      </w:r>
      <w:r w:rsidR="00B92A72">
        <w:rPr>
          <w:rStyle w:val="a4"/>
          <w:color w:val="000000"/>
          <w:sz w:val="22"/>
          <w:szCs w:val="22"/>
        </w:rPr>
        <w:t>01 января</w:t>
      </w:r>
      <w:r w:rsidRPr="00345554">
        <w:rPr>
          <w:rStyle w:val="a4"/>
          <w:color w:val="000000"/>
          <w:sz w:val="22"/>
          <w:szCs w:val="22"/>
        </w:rPr>
        <w:t xml:space="preserve"> по 30 июня  202</w:t>
      </w:r>
      <w:r w:rsidR="000E2321">
        <w:rPr>
          <w:rStyle w:val="a4"/>
          <w:color w:val="000000"/>
          <w:sz w:val="22"/>
          <w:szCs w:val="22"/>
        </w:rPr>
        <w:t>4</w:t>
      </w:r>
      <w:r w:rsidRPr="00345554">
        <w:rPr>
          <w:rStyle w:val="a4"/>
          <w:color w:val="000000"/>
          <w:sz w:val="22"/>
          <w:szCs w:val="22"/>
        </w:rPr>
        <w:t> г. Оценка поступивших работ и рассылка наградных дипломов каждые две недели, т.е. дважды в месяц.</w:t>
      </w:r>
    </w:p>
    <w:p w14:paraId="4D57887D" w14:textId="77777777" w:rsidR="00B43EC6" w:rsidRPr="00345554" w:rsidRDefault="00B43EC6" w:rsidP="00B43E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45554">
        <w:rPr>
          <w:rFonts w:ascii="Times New Roman" w:eastAsia="Times New Roman" w:hAnsi="Times New Roman" w:cs="Times New Roman"/>
          <w:b/>
          <w:color w:val="000000"/>
        </w:rPr>
        <w:t>1.</w:t>
      </w:r>
      <w:r w:rsidR="006E005B" w:rsidRPr="00345554">
        <w:rPr>
          <w:rFonts w:ascii="Times New Roman" w:eastAsia="Times New Roman" w:hAnsi="Times New Roman" w:cs="Times New Roman"/>
          <w:b/>
          <w:color w:val="000000"/>
        </w:rPr>
        <w:t>5</w:t>
      </w:r>
      <w:r w:rsidRPr="00345554">
        <w:rPr>
          <w:rFonts w:ascii="Times New Roman" w:eastAsia="Times New Roman" w:hAnsi="Times New Roman" w:cs="Times New Roman"/>
          <w:b/>
          <w:color w:val="000000"/>
        </w:rPr>
        <w:t>. </w:t>
      </w:r>
      <w:r w:rsidRPr="00345554">
        <w:rPr>
          <w:rFonts w:ascii="Times New Roman" w:eastAsia="Times New Roman" w:hAnsi="Times New Roman" w:cs="Times New Roman"/>
          <w:b/>
          <w:bCs/>
          <w:color w:val="000000"/>
        </w:rPr>
        <w:t>Цели конкурса:</w:t>
      </w:r>
    </w:p>
    <w:p w14:paraId="321BF0AA" w14:textId="77777777" w:rsidR="006318FA" w:rsidRPr="00345554" w:rsidRDefault="006318FA" w:rsidP="00CB7962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45554">
        <w:rPr>
          <w:rFonts w:ascii="Times New Roman" w:eastAsia="Times New Roman" w:hAnsi="Times New Roman" w:cs="Times New Roman"/>
          <w:b/>
          <w:color w:val="000000" w:themeColor="text1"/>
        </w:rPr>
        <w:t>создать условия творческой состязательности;</w:t>
      </w:r>
    </w:p>
    <w:p w14:paraId="74EC67A5" w14:textId="77777777" w:rsidR="006318FA" w:rsidRPr="00345554" w:rsidRDefault="006318FA" w:rsidP="00CB7962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45554">
        <w:rPr>
          <w:rFonts w:ascii="Times New Roman" w:eastAsia="Times New Roman" w:hAnsi="Times New Roman" w:cs="Times New Roman"/>
          <w:b/>
          <w:color w:val="000000" w:themeColor="text1"/>
        </w:rPr>
        <w:t xml:space="preserve">развить и закрепить патриотические чувства к Родине на основе </w:t>
      </w:r>
      <w:r w:rsidR="00F53F23" w:rsidRPr="00345554">
        <w:rPr>
          <w:rFonts w:ascii="Times New Roman" w:eastAsia="Times New Roman" w:hAnsi="Times New Roman" w:cs="Times New Roman"/>
          <w:b/>
          <w:color w:val="000000" w:themeColor="text1"/>
        </w:rPr>
        <w:t xml:space="preserve">героического противостояния советского народа </w:t>
      </w:r>
      <w:r w:rsidR="00854255" w:rsidRPr="00345554">
        <w:rPr>
          <w:rFonts w:ascii="Times New Roman" w:eastAsia="Times New Roman" w:hAnsi="Times New Roman" w:cs="Times New Roman"/>
          <w:b/>
          <w:color w:val="000000" w:themeColor="text1"/>
        </w:rPr>
        <w:t>фашизму и нашей Великой Победы в отечественной войне</w:t>
      </w:r>
      <w:r w:rsidR="009A6047" w:rsidRPr="00345554">
        <w:rPr>
          <w:rFonts w:ascii="Times New Roman" w:eastAsia="Times New Roman" w:hAnsi="Times New Roman" w:cs="Times New Roman"/>
          <w:b/>
          <w:color w:val="000000" w:themeColor="text1"/>
        </w:rPr>
        <w:t>;</w:t>
      </w:r>
    </w:p>
    <w:p w14:paraId="2C51267E" w14:textId="77777777" w:rsidR="006318FA" w:rsidRPr="00345554" w:rsidRDefault="006318FA" w:rsidP="00CB7962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45554">
        <w:rPr>
          <w:rFonts w:ascii="Times New Roman" w:eastAsia="Times New Roman" w:hAnsi="Times New Roman" w:cs="Times New Roman"/>
          <w:b/>
          <w:color w:val="000000" w:themeColor="text1"/>
        </w:rPr>
        <w:t>выявить одаренных детей, активизировать их интеллектуальную и творческую деятельность;</w:t>
      </w:r>
    </w:p>
    <w:p w14:paraId="403E8BDC" w14:textId="77777777" w:rsidR="006318FA" w:rsidRPr="00345554" w:rsidRDefault="006318FA" w:rsidP="00CB7962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45554">
        <w:rPr>
          <w:rFonts w:ascii="Times New Roman" w:eastAsia="Times New Roman" w:hAnsi="Times New Roman" w:cs="Times New Roman"/>
          <w:b/>
          <w:color w:val="000000" w:themeColor="text1"/>
        </w:rPr>
        <w:t>раскрыть индивидуальность и потенциал каждого и оказать помощь в реализации творческих способностей;</w:t>
      </w:r>
    </w:p>
    <w:p w14:paraId="3A8859D4" w14:textId="77777777" w:rsidR="00B43EC6" w:rsidRPr="00345554" w:rsidRDefault="006318FA" w:rsidP="00CB7962">
      <w:pPr>
        <w:shd w:val="clear" w:color="auto" w:fill="FFFFFF"/>
        <w:spacing w:before="180" w:after="180" w:line="240" w:lineRule="auto"/>
        <w:ind w:left="3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45554">
        <w:rPr>
          <w:rFonts w:ascii="Times New Roman" w:eastAsia="Times New Roman" w:hAnsi="Times New Roman" w:cs="Times New Roman"/>
          <w:b/>
          <w:color w:val="000000"/>
        </w:rPr>
        <w:t>1</w:t>
      </w:r>
      <w:r w:rsidR="00B43EC6" w:rsidRPr="00345554">
        <w:rPr>
          <w:rFonts w:ascii="Times New Roman" w:eastAsia="Times New Roman" w:hAnsi="Times New Roman" w:cs="Times New Roman"/>
          <w:b/>
          <w:color w:val="000000"/>
        </w:rPr>
        <w:t>.</w:t>
      </w:r>
      <w:r w:rsidR="006E005B" w:rsidRPr="00345554">
        <w:rPr>
          <w:rFonts w:ascii="Times New Roman" w:eastAsia="Times New Roman" w:hAnsi="Times New Roman" w:cs="Times New Roman"/>
          <w:b/>
          <w:color w:val="000000"/>
        </w:rPr>
        <w:t>6</w:t>
      </w:r>
      <w:r w:rsidR="00B43EC6" w:rsidRPr="00345554">
        <w:rPr>
          <w:rFonts w:ascii="Times New Roman" w:eastAsia="Times New Roman" w:hAnsi="Times New Roman" w:cs="Times New Roman"/>
          <w:b/>
          <w:color w:val="000000"/>
        </w:rPr>
        <w:t>. </w:t>
      </w:r>
      <w:r w:rsidR="00B43EC6" w:rsidRPr="00345554">
        <w:rPr>
          <w:rFonts w:ascii="Times New Roman" w:eastAsia="Times New Roman" w:hAnsi="Times New Roman" w:cs="Times New Roman"/>
          <w:b/>
          <w:bCs/>
          <w:color w:val="000000"/>
        </w:rPr>
        <w:t>Конкурсные направления:</w:t>
      </w:r>
    </w:p>
    <w:p w14:paraId="1BEAEADE" w14:textId="77777777" w:rsidR="00B43EC6" w:rsidRPr="00345554" w:rsidRDefault="00B43F8E" w:rsidP="00CB7962">
      <w:pPr>
        <w:numPr>
          <w:ilvl w:val="0"/>
          <w:numId w:val="2"/>
        </w:numPr>
        <w:shd w:val="clear" w:color="auto" w:fill="FFFFFF"/>
        <w:tabs>
          <w:tab w:val="clear" w:pos="720"/>
          <w:tab w:val="num" w:pos="75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141414"/>
        </w:rPr>
      </w:pPr>
      <w:r w:rsidRPr="00345554">
        <w:rPr>
          <w:rFonts w:ascii="Times New Roman" w:eastAsia="Times New Roman" w:hAnsi="Times New Roman" w:cs="Times New Roman"/>
          <w:b/>
          <w:color w:val="141414"/>
        </w:rPr>
        <w:t>Рисунок</w:t>
      </w:r>
      <w:r w:rsidR="00345554">
        <w:rPr>
          <w:rFonts w:ascii="Times New Roman" w:eastAsia="Times New Roman" w:hAnsi="Times New Roman" w:cs="Times New Roman"/>
          <w:b/>
          <w:color w:val="141414"/>
        </w:rPr>
        <w:t xml:space="preserve"> (живопись, графика)</w:t>
      </w:r>
      <w:r w:rsidR="00B43EC6" w:rsidRPr="00345554">
        <w:rPr>
          <w:rFonts w:ascii="Times New Roman" w:eastAsia="Times New Roman" w:hAnsi="Times New Roman" w:cs="Times New Roman"/>
          <w:b/>
          <w:color w:val="141414"/>
        </w:rPr>
        <w:t>;</w:t>
      </w:r>
    </w:p>
    <w:p w14:paraId="1E40F9C0" w14:textId="77777777" w:rsidR="00B43EC6" w:rsidRPr="00345554" w:rsidRDefault="009A6047" w:rsidP="00CB7962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141414"/>
        </w:rPr>
      </w:pPr>
      <w:r w:rsidRPr="00345554">
        <w:rPr>
          <w:rFonts w:ascii="Times New Roman" w:eastAsia="Times New Roman" w:hAnsi="Times New Roman" w:cs="Times New Roman"/>
          <w:b/>
          <w:color w:val="141414"/>
        </w:rPr>
        <w:t>Декоративно-п</w:t>
      </w:r>
      <w:r w:rsidR="00B43F8E" w:rsidRPr="00345554">
        <w:rPr>
          <w:rFonts w:ascii="Times New Roman" w:eastAsia="Times New Roman" w:hAnsi="Times New Roman" w:cs="Times New Roman"/>
          <w:b/>
          <w:color w:val="141414"/>
        </w:rPr>
        <w:t>рикладное творчество (поделки из различных материалов)</w:t>
      </w:r>
      <w:r w:rsidR="00B43EC6" w:rsidRPr="00345554">
        <w:rPr>
          <w:rFonts w:ascii="Times New Roman" w:eastAsia="Times New Roman" w:hAnsi="Times New Roman" w:cs="Times New Roman"/>
          <w:b/>
          <w:color w:val="141414"/>
        </w:rPr>
        <w:t>;</w:t>
      </w:r>
    </w:p>
    <w:p w14:paraId="3DBA0FF2" w14:textId="77777777" w:rsidR="00B43EC6" w:rsidRPr="00345554" w:rsidRDefault="00B43F8E" w:rsidP="00CB7962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141414"/>
        </w:rPr>
      </w:pPr>
      <w:r w:rsidRPr="00345554">
        <w:rPr>
          <w:rFonts w:ascii="Times New Roman" w:eastAsia="Times New Roman" w:hAnsi="Times New Roman" w:cs="Times New Roman"/>
          <w:b/>
          <w:color w:val="141414"/>
        </w:rPr>
        <w:t>Фото</w:t>
      </w:r>
      <w:r w:rsidR="009A6047" w:rsidRPr="00345554">
        <w:rPr>
          <w:rFonts w:ascii="Times New Roman" w:eastAsia="Times New Roman" w:hAnsi="Times New Roman" w:cs="Times New Roman"/>
          <w:b/>
          <w:color w:val="141414"/>
        </w:rPr>
        <w:t>графия</w:t>
      </w:r>
      <w:r w:rsidRPr="00345554">
        <w:rPr>
          <w:rFonts w:ascii="Times New Roman" w:eastAsia="Times New Roman" w:hAnsi="Times New Roman" w:cs="Times New Roman"/>
          <w:b/>
          <w:color w:val="141414"/>
        </w:rPr>
        <w:t xml:space="preserve"> и фотоколлаж;</w:t>
      </w:r>
    </w:p>
    <w:p w14:paraId="26027E8C" w14:textId="77777777" w:rsidR="00B43F8E" w:rsidRDefault="00BF3488" w:rsidP="00CB7962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141414"/>
        </w:rPr>
      </w:pPr>
      <w:r w:rsidRPr="00345554">
        <w:rPr>
          <w:rFonts w:ascii="Times New Roman" w:eastAsia="Times New Roman" w:hAnsi="Times New Roman" w:cs="Times New Roman"/>
          <w:b/>
          <w:color w:val="141414"/>
        </w:rPr>
        <w:t>Литературное творчество</w:t>
      </w:r>
      <w:r w:rsidR="00B43F8E" w:rsidRPr="00345554">
        <w:rPr>
          <w:rFonts w:ascii="Times New Roman" w:eastAsia="Times New Roman" w:hAnsi="Times New Roman" w:cs="Times New Roman"/>
          <w:b/>
          <w:color w:val="141414"/>
        </w:rPr>
        <w:t>;</w:t>
      </w:r>
    </w:p>
    <w:p w14:paraId="48BD8D36" w14:textId="77777777" w:rsidR="00345554" w:rsidRPr="00345554" w:rsidRDefault="00345554" w:rsidP="00E12BDA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141414"/>
        </w:rPr>
      </w:pPr>
      <w:r>
        <w:rPr>
          <w:rFonts w:ascii="Times New Roman" w:eastAsia="Times New Roman" w:hAnsi="Times New Roman" w:cs="Times New Roman"/>
          <w:b/>
          <w:color w:val="141414"/>
        </w:rPr>
        <w:t>Вокальное творчество</w:t>
      </w:r>
      <w:r w:rsidRPr="00345554">
        <w:rPr>
          <w:rFonts w:ascii="Times New Roman" w:eastAsia="Times New Roman" w:hAnsi="Times New Roman" w:cs="Times New Roman"/>
          <w:b/>
          <w:color w:val="141414"/>
        </w:rPr>
        <w:t>;</w:t>
      </w:r>
    </w:p>
    <w:p w14:paraId="2ADF2DFB" w14:textId="77777777" w:rsidR="009A6047" w:rsidRPr="00345554" w:rsidRDefault="009A6047" w:rsidP="00CB7962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141414"/>
        </w:rPr>
      </w:pPr>
      <w:r w:rsidRPr="00345554">
        <w:rPr>
          <w:rFonts w:ascii="Times New Roman" w:eastAsia="Times New Roman" w:hAnsi="Times New Roman" w:cs="Times New Roman"/>
          <w:b/>
          <w:color w:val="141414"/>
        </w:rPr>
        <w:t>Иные виды;</w:t>
      </w:r>
    </w:p>
    <w:p w14:paraId="4EF3B619" w14:textId="77777777" w:rsidR="00B43EC6" w:rsidRPr="00345554" w:rsidRDefault="00B43EC6" w:rsidP="00B43E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45554">
        <w:rPr>
          <w:rFonts w:ascii="Times New Roman" w:eastAsia="Times New Roman" w:hAnsi="Times New Roman" w:cs="Times New Roman"/>
          <w:b/>
          <w:color w:val="000000"/>
        </w:rPr>
        <w:t>1.</w:t>
      </w:r>
      <w:r w:rsidR="006E005B" w:rsidRPr="00345554">
        <w:rPr>
          <w:rFonts w:ascii="Times New Roman" w:eastAsia="Times New Roman" w:hAnsi="Times New Roman" w:cs="Times New Roman"/>
          <w:b/>
          <w:color w:val="000000"/>
        </w:rPr>
        <w:t>7</w:t>
      </w:r>
      <w:r w:rsidRPr="00345554">
        <w:rPr>
          <w:rFonts w:ascii="Times New Roman" w:eastAsia="Times New Roman" w:hAnsi="Times New Roman" w:cs="Times New Roman"/>
          <w:b/>
          <w:color w:val="000000"/>
        </w:rPr>
        <w:t xml:space="preserve">. В конкурсе </w:t>
      </w:r>
      <w:r w:rsidR="00F53F23" w:rsidRPr="00345554">
        <w:rPr>
          <w:rFonts w:ascii="Times New Roman" w:eastAsia="Times New Roman" w:hAnsi="Times New Roman" w:cs="Times New Roman"/>
          <w:b/>
          <w:color w:val="000000"/>
        </w:rPr>
        <w:t>принимают</w:t>
      </w:r>
      <w:r w:rsidRPr="00345554">
        <w:rPr>
          <w:rFonts w:ascii="Times New Roman" w:eastAsia="Times New Roman" w:hAnsi="Times New Roman" w:cs="Times New Roman"/>
          <w:b/>
          <w:color w:val="000000"/>
        </w:rPr>
        <w:t xml:space="preserve"> участие </w:t>
      </w:r>
      <w:r w:rsidR="00B43F8E" w:rsidRPr="00345554">
        <w:rPr>
          <w:rFonts w:ascii="Times New Roman" w:eastAsia="Times New Roman" w:hAnsi="Times New Roman" w:cs="Times New Roman"/>
          <w:b/>
          <w:color w:val="000000"/>
        </w:rPr>
        <w:t>дети в возрасте от 3-х до 18 лет</w:t>
      </w:r>
      <w:r w:rsidR="006B7BFC" w:rsidRPr="00345554">
        <w:rPr>
          <w:rFonts w:ascii="Times New Roman" w:eastAsia="Times New Roman" w:hAnsi="Times New Roman" w:cs="Times New Roman"/>
          <w:b/>
          <w:color w:val="000000"/>
        </w:rPr>
        <w:t xml:space="preserve"> и взрослые</w:t>
      </w:r>
      <w:r w:rsidR="00F53F23" w:rsidRPr="00345554">
        <w:rPr>
          <w:rFonts w:ascii="Times New Roman" w:eastAsia="Times New Roman" w:hAnsi="Times New Roman" w:cs="Times New Roman"/>
          <w:b/>
          <w:color w:val="000000"/>
        </w:rPr>
        <w:t>.</w:t>
      </w:r>
      <w:r w:rsidRPr="00345554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69DB498" w14:textId="77777777" w:rsidR="00BF3488" w:rsidRPr="00345554" w:rsidRDefault="00BF3488" w:rsidP="000C3A0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45554">
        <w:rPr>
          <w:rFonts w:ascii="Times New Roman" w:eastAsia="Times New Roman" w:hAnsi="Times New Roman" w:cs="Times New Roman"/>
          <w:b/>
          <w:bCs/>
          <w:color w:val="000000"/>
        </w:rPr>
        <w:t>2. Условия участия</w:t>
      </w:r>
    </w:p>
    <w:p w14:paraId="1B26316B" w14:textId="77777777" w:rsidR="00BF3488" w:rsidRPr="00345554" w:rsidRDefault="00BF3488" w:rsidP="00BF348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45554">
        <w:rPr>
          <w:rFonts w:ascii="Times New Roman" w:hAnsi="Times New Roman" w:cs="Times New Roman"/>
          <w:b/>
          <w:color w:val="000000"/>
        </w:rPr>
        <w:t>2.1. Участник может представить неограниченное количество творческих работ.</w:t>
      </w:r>
    </w:p>
    <w:p w14:paraId="234295A3" w14:textId="77777777" w:rsidR="00BF3488" w:rsidRPr="00345554" w:rsidRDefault="00BF3488" w:rsidP="00BF3488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bCs/>
          <w:color w:val="000000"/>
        </w:rPr>
      </w:pPr>
      <w:r w:rsidRPr="00345554">
        <w:rPr>
          <w:rFonts w:ascii="Times New Roman" w:hAnsi="Times New Roman" w:cs="Times New Roman"/>
          <w:b/>
          <w:bCs/>
          <w:color w:val="000000"/>
        </w:rPr>
        <w:t>2.2. Участники несут ответственность за соблюдение законодательства Российской Федерации об авторском праве и смежных правах.</w:t>
      </w:r>
    </w:p>
    <w:p w14:paraId="4C7357CB" w14:textId="77777777" w:rsidR="00BF3488" w:rsidRPr="00345554" w:rsidRDefault="00BF3488" w:rsidP="00BF3488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bCs/>
          <w:color w:val="000000"/>
        </w:rPr>
      </w:pPr>
      <w:r w:rsidRPr="00345554">
        <w:rPr>
          <w:rFonts w:ascii="Times New Roman" w:hAnsi="Times New Roman" w:cs="Times New Roman"/>
          <w:b/>
          <w:bCs/>
          <w:color w:val="000000"/>
        </w:rPr>
        <w:t>2.3. Организационный взнос за участие в конкурсе составляет 100 рублей за каждую конкурсную работу. Если работа выполнена в соавторстве, оргвзнос вносится каждым автором. Соответственно, дипломы оформляются для каждого соавтора персонально. Исключение составляют работы, выполненные многочисленными коллективами. В этом случае оргвзнос составляет 100 рублей, оформляется коллективная заявка с указанием названия коллектива, которо</w:t>
      </w:r>
      <w:r w:rsidR="000C3A07" w:rsidRPr="00345554">
        <w:rPr>
          <w:rFonts w:ascii="Times New Roman" w:hAnsi="Times New Roman" w:cs="Times New Roman"/>
          <w:b/>
          <w:bCs/>
          <w:color w:val="000000"/>
        </w:rPr>
        <w:t>е будет прописано в дипломе.</w:t>
      </w:r>
      <w:r w:rsidR="000C3A07" w:rsidRPr="00345554">
        <w:rPr>
          <w:rFonts w:ascii="Times New Roman" w:hAnsi="Times New Roman" w:cs="Times New Roman"/>
          <w:b/>
          <w:bCs/>
          <w:color w:val="000000"/>
        </w:rPr>
        <w:tab/>
      </w:r>
      <w:r w:rsidR="000C3A07" w:rsidRPr="00345554">
        <w:rPr>
          <w:rFonts w:ascii="Times New Roman" w:hAnsi="Times New Roman" w:cs="Times New Roman"/>
          <w:b/>
          <w:bCs/>
          <w:color w:val="000000"/>
        </w:rPr>
        <w:br/>
        <w:t xml:space="preserve">      </w:t>
      </w:r>
      <w:r w:rsidRPr="00345554">
        <w:rPr>
          <w:rFonts w:ascii="Times New Roman" w:hAnsi="Times New Roman" w:cs="Times New Roman"/>
          <w:b/>
          <w:bCs/>
          <w:color w:val="000000"/>
        </w:rPr>
        <w:t>При условии оформления дополнительного диплома для руководителя конкурсной работы за подготовку победителей и участников конкурса, необходимо внести дополнительный оргвзнос в размере 100р.</w:t>
      </w:r>
    </w:p>
    <w:p w14:paraId="7FFBEED1" w14:textId="77777777" w:rsidR="00AD6295" w:rsidRPr="003C7BD4" w:rsidRDefault="00AD6295" w:rsidP="00AD6295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2.4.Оплата оргвзноса осуществляется:</w:t>
      </w:r>
    </w:p>
    <w:p w14:paraId="7F05D397" w14:textId="77777777" w:rsidR="00AD6295" w:rsidRPr="003C7BD4" w:rsidRDefault="00AD6295" w:rsidP="00AD6295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1) переводом на карту «Сбербанк», номер: 5336 6900 1552 4251 (mastercard). Оплатить можно через банкомат, мобильное приложение «Сбербанк», онлайн банк на сайте artpsp.ru ЦРТ «Перспектива» или же в отделении «Сбербанк».</w:t>
      </w:r>
    </w:p>
    <w:p w14:paraId="1D9337E0" w14:textId="77777777" w:rsidR="00AD6295" w:rsidRPr="003C7BD4" w:rsidRDefault="00AD6295" w:rsidP="00AD6295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lastRenderedPageBreak/>
        <w:t>2) на счет 410011820887444 в системе Яндекс.деньги путем перевода средств со счета участника в системе Яндекс-деньги или любым другим способом.</w:t>
      </w:r>
    </w:p>
    <w:p w14:paraId="33D35522" w14:textId="77777777" w:rsidR="00AD6295" w:rsidRPr="003C7BD4" w:rsidRDefault="00AD6295" w:rsidP="00AD6295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2.5. Способ отправки и требования к конкурсным работам.</w:t>
      </w:r>
    </w:p>
    <w:p w14:paraId="4D75BB23" w14:textId="77777777" w:rsidR="00AD6295" w:rsidRPr="003C7BD4" w:rsidRDefault="00AD6295" w:rsidP="00AD6295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     Работы принимаются исключительно в электронном варианте по электронной почте psp-plus@mail.ru или konkurs@artpsp.ru. </w:t>
      </w:r>
    </w:p>
    <w:p w14:paraId="389919FD" w14:textId="77777777" w:rsidR="00AD6295" w:rsidRPr="003C7BD4" w:rsidRDefault="00AD6295" w:rsidP="00AD6295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     К каждой конкурсной работе должны быть приложены заявка в формате Excel и копия квитанции об оплате оргвзноса. При участии в конкурсе нескольких авторов от учебного заведения заявка в формате Excel оформляется одна на всех участников. Оргвзнос вносится одной общей суммой.</w:t>
      </w:r>
    </w:p>
    <w:p w14:paraId="6486C471" w14:textId="77777777" w:rsidR="00AD6295" w:rsidRPr="003C7BD4" w:rsidRDefault="00AD6295" w:rsidP="00AD6295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     В заявке указываются точные данные, без орфографических и иных ошибок (дипломы оформляются в соответствии с заявленными данными, в точности до каждого знака). При заполнении заявки все графы должны быть заполнены. При отсутствии руководителя работы, учебного заведения и другой информации ставится прочерк. Исправление в дипломе ошибок, допущенных по вине участника, производится в соответствии с правилами конкурса на платной основе в размере 50 руб.</w:t>
      </w:r>
    </w:p>
    <w:p w14:paraId="212B1279" w14:textId="77777777" w:rsidR="00AD6295" w:rsidRPr="003C7BD4" w:rsidRDefault="00AD6295" w:rsidP="00AD6295">
      <w:pPr>
        <w:pStyle w:val="a3"/>
        <w:jc w:val="both"/>
        <w:rPr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      </w:t>
      </w:r>
      <w:r w:rsidRPr="003C7BD4">
        <w:rPr>
          <w:rStyle w:val="a4"/>
          <w:color w:val="000000"/>
          <w:sz w:val="22"/>
          <w:szCs w:val="22"/>
        </w:rPr>
        <w:t xml:space="preserve">Скачать бланк заявки можно на сайте ЦРТ Перспектива: </w:t>
      </w:r>
      <w:hyperlink r:id="rId7" w:history="1">
        <w:r w:rsidRPr="003C7BD4">
          <w:rPr>
            <w:rStyle w:val="a5"/>
            <w:sz w:val="22"/>
            <w:szCs w:val="22"/>
          </w:rPr>
          <w:t>https://artpsp.ru/</w:t>
        </w:r>
      </w:hyperlink>
      <w:r w:rsidRPr="003C7BD4">
        <w:rPr>
          <w:rStyle w:val="a4"/>
          <w:color w:val="000000"/>
          <w:sz w:val="22"/>
          <w:szCs w:val="22"/>
        </w:rPr>
        <w:t>. Ссылка для скачивания активна во всех браузерах, кроме Google Chrome, т.е. пользователям необходимо для скачивания перейти на Яндекс-браузер , Оперу и др..</w:t>
      </w:r>
      <w:r w:rsidRPr="003C7BD4">
        <w:rPr>
          <w:color w:val="000000"/>
          <w:sz w:val="22"/>
          <w:szCs w:val="22"/>
        </w:rPr>
        <w:t>     </w:t>
      </w:r>
      <w:r w:rsidRPr="003C7BD4">
        <w:rPr>
          <w:rStyle w:val="a4"/>
          <w:color w:val="000000"/>
          <w:sz w:val="22"/>
          <w:szCs w:val="22"/>
        </w:rPr>
        <w:t>   </w:t>
      </w:r>
    </w:p>
    <w:p w14:paraId="0C706342" w14:textId="77777777" w:rsidR="00AD6295" w:rsidRPr="003C7BD4" w:rsidRDefault="00AD6295" w:rsidP="00AD6295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Внести онлайн оплату оргвзноса можно на странице сайта artpsp.ru ЦРТ Перспектива в разделе  «оплата».</w:t>
      </w:r>
    </w:p>
    <w:p w14:paraId="4E9C9066" w14:textId="77777777" w:rsidR="00BF3488" w:rsidRPr="00345554" w:rsidRDefault="00BF3488" w:rsidP="00BF3488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bCs/>
          <w:color w:val="000000"/>
        </w:rPr>
      </w:pPr>
      <w:r w:rsidRPr="00345554">
        <w:rPr>
          <w:rFonts w:ascii="Times New Roman" w:hAnsi="Times New Roman" w:cs="Times New Roman"/>
          <w:b/>
          <w:bCs/>
          <w:color w:val="000000"/>
        </w:rPr>
        <w:t>2.6.Требования к материалам:</w:t>
      </w:r>
    </w:p>
    <w:p w14:paraId="675C8673" w14:textId="77777777" w:rsidR="00BF3488" w:rsidRPr="00345554" w:rsidRDefault="00BF3488" w:rsidP="00BF3488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bCs/>
          <w:color w:val="000000"/>
        </w:rPr>
      </w:pPr>
      <w:r w:rsidRPr="00345554">
        <w:rPr>
          <w:rFonts w:ascii="Times New Roman" w:hAnsi="Times New Roman" w:cs="Times New Roman"/>
          <w:b/>
          <w:bCs/>
          <w:color w:val="000000"/>
        </w:rPr>
        <w:t xml:space="preserve">К участию допускаются работы в формате Jpeg, Bmp, Png , </w:t>
      </w:r>
      <w:r w:rsidR="004D02FF">
        <w:rPr>
          <w:rFonts w:ascii="Times New Roman" w:hAnsi="Times New Roman" w:cs="Times New Roman"/>
          <w:b/>
          <w:bCs/>
          <w:color w:val="000000"/>
        </w:rPr>
        <w:t xml:space="preserve">МР4, </w:t>
      </w:r>
      <w:r w:rsidRPr="00345554">
        <w:rPr>
          <w:rFonts w:ascii="Times New Roman" w:hAnsi="Times New Roman" w:cs="Times New Roman"/>
          <w:b/>
          <w:bCs/>
          <w:color w:val="000000"/>
        </w:rPr>
        <w:t>объем которых составляет  не более 20 Мб.</w:t>
      </w:r>
    </w:p>
    <w:p w14:paraId="639ECB1B" w14:textId="77777777" w:rsidR="00BF3488" w:rsidRPr="00345554" w:rsidRDefault="00BF3488" w:rsidP="00BF3488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bCs/>
          <w:color w:val="000000"/>
        </w:rPr>
      </w:pPr>
      <w:r w:rsidRPr="00345554">
        <w:rPr>
          <w:rFonts w:ascii="Times New Roman" w:hAnsi="Times New Roman" w:cs="Times New Roman"/>
          <w:b/>
          <w:bCs/>
          <w:color w:val="000000"/>
        </w:rPr>
        <w:t>2.7. К участию в конкурсе не допускаются:</w:t>
      </w:r>
    </w:p>
    <w:p w14:paraId="5DE2C923" w14:textId="77777777" w:rsidR="00BF3488" w:rsidRPr="00345554" w:rsidRDefault="00BF3488" w:rsidP="00BF3488">
      <w:pPr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45554">
        <w:rPr>
          <w:rFonts w:ascii="Times New Roman" w:hAnsi="Times New Roman" w:cs="Times New Roman"/>
          <w:b/>
          <w:bCs/>
          <w:color w:val="000000"/>
        </w:rPr>
        <w:t>работы, противоречащие этическим нормам;</w:t>
      </w:r>
    </w:p>
    <w:p w14:paraId="604B26FE" w14:textId="77777777" w:rsidR="00BF3488" w:rsidRPr="00345554" w:rsidRDefault="00BF3488" w:rsidP="00BF3488">
      <w:pPr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45554">
        <w:rPr>
          <w:rFonts w:ascii="Times New Roman" w:hAnsi="Times New Roman" w:cs="Times New Roman"/>
          <w:b/>
          <w:bCs/>
          <w:color w:val="000000"/>
        </w:rPr>
        <w:t>работы, авторство которых не принадлежит участнику;</w:t>
      </w:r>
    </w:p>
    <w:p w14:paraId="3E23D1F7" w14:textId="77777777" w:rsidR="00BF3488" w:rsidRPr="00345554" w:rsidRDefault="00BF3488" w:rsidP="00BF3488">
      <w:pPr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45554">
        <w:rPr>
          <w:rFonts w:ascii="Times New Roman" w:hAnsi="Times New Roman" w:cs="Times New Roman"/>
          <w:b/>
          <w:bCs/>
          <w:color w:val="000000"/>
        </w:rPr>
        <w:t>работы, к которым не приложены заявки и копии квитанции об оплате оргвзноса (либо с некорректно оформленными заявками).</w:t>
      </w:r>
    </w:p>
    <w:p w14:paraId="7F3AB596" w14:textId="77777777" w:rsidR="00BF3488" w:rsidRPr="00345554" w:rsidRDefault="00BF3488" w:rsidP="00BF3488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bCs/>
          <w:color w:val="000000"/>
        </w:rPr>
      </w:pPr>
      <w:r w:rsidRPr="00345554">
        <w:rPr>
          <w:rFonts w:ascii="Times New Roman" w:hAnsi="Times New Roman" w:cs="Times New Roman"/>
          <w:b/>
          <w:bCs/>
          <w:color w:val="000000"/>
        </w:rPr>
        <w:t>2.8. Работы участников, поступившие на конкурс, размещаются на странице сайта ЦРТ «Перспектива» частично, по усмотрению администрации ЦРТ «Перспектива».</w:t>
      </w:r>
    </w:p>
    <w:p w14:paraId="0A5538ED" w14:textId="77777777" w:rsidR="00BF3488" w:rsidRPr="00345554" w:rsidRDefault="00BF3488" w:rsidP="000C3A0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45554">
        <w:rPr>
          <w:rFonts w:ascii="Times New Roman" w:eastAsia="Times New Roman" w:hAnsi="Times New Roman" w:cs="Times New Roman"/>
          <w:b/>
          <w:bCs/>
          <w:color w:val="000000"/>
        </w:rPr>
        <w:t>3. Подведение итогов конкурса и награждение</w:t>
      </w:r>
    </w:p>
    <w:p w14:paraId="02759246" w14:textId="77777777" w:rsidR="004D02FF" w:rsidRPr="003C7BD4" w:rsidRDefault="004D02FF" w:rsidP="004D02FF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3.1. Оценка конкурсных работ осуществляется по возрастным группам: 3 - 6 лет, 7 - 10 лет, 11 - 14 лет, 15 - 18 лет и взрослые. Оцениваются работы два раза в месяц.</w:t>
      </w:r>
    </w:p>
    <w:p w14:paraId="7379476A" w14:textId="77777777" w:rsidR="004D02FF" w:rsidRPr="003C7BD4" w:rsidRDefault="004D02FF" w:rsidP="004D02FF">
      <w:pPr>
        <w:pStyle w:val="a3"/>
        <w:jc w:val="both"/>
        <w:rPr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3.2</w:t>
      </w:r>
      <w:r w:rsidRPr="003C7BD4">
        <w:rPr>
          <w:rStyle w:val="a4"/>
          <w:color w:val="000000"/>
          <w:sz w:val="22"/>
          <w:szCs w:val="22"/>
        </w:rPr>
        <w:t>. Для получения быстрого результата (работа оценивается и диплом оформляется в течении 2-х рабочих дней) участник имеет возможность воспользоваться услугой «Экспресс-конкурс». Условия на странице «Экспресс-конкурс» сайта artpsp.ru ЦРТ «Перспектива».</w:t>
      </w:r>
    </w:p>
    <w:p w14:paraId="0EB5B25D" w14:textId="05D0F790" w:rsidR="004D02FF" w:rsidRDefault="004D02FF" w:rsidP="004D02FF">
      <w:pPr>
        <w:pStyle w:val="a3"/>
        <w:jc w:val="both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3.3</w:t>
      </w:r>
      <w:r w:rsidRPr="003C7BD4">
        <w:rPr>
          <w:rStyle w:val="a4"/>
          <w:color w:val="000000"/>
          <w:sz w:val="22"/>
          <w:szCs w:val="22"/>
        </w:rPr>
        <w:t>. Призеры конкурса награждаются именными дипломами оригинального дизайна лауреатов I, II или III степени  </w:t>
      </w:r>
      <w:r w:rsidR="00B92A72">
        <w:rPr>
          <w:rStyle w:val="a4"/>
          <w:color w:val="000000"/>
          <w:sz w:val="22"/>
          <w:szCs w:val="22"/>
          <w:lang w:val="en-US"/>
        </w:rPr>
        <w:t>X</w:t>
      </w:r>
      <w:r w:rsidRPr="004D02FF">
        <w:rPr>
          <w:rStyle w:val="a4"/>
          <w:color w:val="000000"/>
          <w:sz w:val="22"/>
          <w:szCs w:val="22"/>
        </w:rPr>
        <w:t xml:space="preserve"> </w:t>
      </w:r>
      <w:r>
        <w:rPr>
          <w:rStyle w:val="a4"/>
          <w:color w:val="000000"/>
          <w:sz w:val="22"/>
          <w:szCs w:val="22"/>
        </w:rPr>
        <w:t>Международного</w:t>
      </w:r>
      <w:r w:rsidRPr="003C7BD4">
        <w:rPr>
          <w:rStyle w:val="a4"/>
          <w:color w:val="000000"/>
          <w:sz w:val="22"/>
          <w:szCs w:val="22"/>
        </w:rPr>
        <w:t xml:space="preserve"> творческого конкурса  «</w:t>
      </w:r>
      <w:r>
        <w:rPr>
          <w:rStyle w:val="a4"/>
          <w:color w:val="000000"/>
          <w:sz w:val="22"/>
          <w:szCs w:val="22"/>
        </w:rPr>
        <w:t>Я помню, я горжусь!</w:t>
      </w:r>
      <w:r w:rsidRPr="003C7BD4">
        <w:rPr>
          <w:rStyle w:val="a4"/>
          <w:color w:val="000000"/>
          <w:sz w:val="22"/>
          <w:szCs w:val="22"/>
        </w:rPr>
        <w:t>».</w:t>
      </w:r>
    </w:p>
    <w:p w14:paraId="6B883FC5" w14:textId="77777777" w:rsidR="004D02FF" w:rsidRDefault="004D02FF" w:rsidP="004D02FF">
      <w:pPr>
        <w:pStyle w:val="a3"/>
        <w:jc w:val="both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lastRenderedPageBreak/>
        <w:t>3.4. Участник конкурса, представивший на конкурс яркую, неординарную работу, сильно выделяющееся на общем фоне, награждается дипломом Гран-при.</w:t>
      </w:r>
    </w:p>
    <w:p w14:paraId="65036C4A" w14:textId="3CB60736" w:rsidR="004D02FF" w:rsidRDefault="004D02FF" w:rsidP="004D02FF">
      <w:pPr>
        <w:pStyle w:val="a3"/>
        <w:jc w:val="both"/>
        <w:rPr>
          <w:rStyle w:val="a4"/>
          <w:color w:val="000000"/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3.5. Участники, не вошедшие в число призеров, награждаются именными дипломами "за участие" в  </w:t>
      </w:r>
      <w:r w:rsidR="00B92A72">
        <w:rPr>
          <w:rStyle w:val="a4"/>
          <w:color w:val="000000"/>
          <w:sz w:val="22"/>
          <w:szCs w:val="22"/>
          <w:lang w:val="en-US"/>
        </w:rPr>
        <w:t>X</w:t>
      </w:r>
      <w:r w:rsidRPr="004D02FF">
        <w:rPr>
          <w:rStyle w:val="a4"/>
          <w:color w:val="000000"/>
          <w:sz w:val="22"/>
          <w:szCs w:val="22"/>
        </w:rPr>
        <w:t xml:space="preserve"> </w:t>
      </w:r>
      <w:r>
        <w:rPr>
          <w:rStyle w:val="a4"/>
          <w:color w:val="000000"/>
          <w:sz w:val="22"/>
          <w:szCs w:val="22"/>
        </w:rPr>
        <w:t>Международном</w:t>
      </w:r>
      <w:r w:rsidRPr="003C7BD4">
        <w:rPr>
          <w:rStyle w:val="a4"/>
          <w:color w:val="000000"/>
          <w:sz w:val="22"/>
          <w:szCs w:val="22"/>
        </w:rPr>
        <w:t xml:space="preserve"> творческо</w:t>
      </w:r>
      <w:r>
        <w:rPr>
          <w:rStyle w:val="a4"/>
          <w:color w:val="000000"/>
          <w:sz w:val="22"/>
          <w:szCs w:val="22"/>
        </w:rPr>
        <w:t>м</w:t>
      </w:r>
      <w:r w:rsidRPr="003C7BD4">
        <w:rPr>
          <w:rStyle w:val="a4"/>
          <w:color w:val="000000"/>
          <w:sz w:val="22"/>
          <w:szCs w:val="22"/>
        </w:rPr>
        <w:t xml:space="preserve"> конкурс</w:t>
      </w:r>
      <w:r>
        <w:rPr>
          <w:rStyle w:val="a4"/>
          <w:color w:val="000000"/>
          <w:sz w:val="22"/>
          <w:szCs w:val="22"/>
        </w:rPr>
        <w:t>е</w:t>
      </w:r>
      <w:r w:rsidRPr="003C7BD4">
        <w:rPr>
          <w:rStyle w:val="a4"/>
          <w:color w:val="000000"/>
          <w:sz w:val="22"/>
          <w:szCs w:val="22"/>
        </w:rPr>
        <w:t>  «</w:t>
      </w:r>
      <w:r>
        <w:rPr>
          <w:rStyle w:val="a4"/>
          <w:color w:val="000000"/>
          <w:sz w:val="22"/>
          <w:szCs w:val="22"/>
        </w:rPr>
        <w:t>Я помню, я горжусь!</w:t>
      </w:r>
      <w:r w:rsidRPr="003C7BD4">
        <w:rPr>
          <w:rStyle w:val="a4"/>
          <w:color w:val="000000"/>
          <w:sz w:val="22"/>
          <w:szCs w:val="22"/>
        </w:rPr>
        <w:t>».</w:t>
      </w:r>
    </w:p>
    <w:p w14:paraId="4F5E394F" w14:textId="77777777" w:rsidR="004D02FF" w:rsidRPr="003C7BD4" w:rsidRDefault="004D02FF" w:rsidP="004D02FF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3.6. Дипломы конкурса оформляются только в электронном виде и высылаются на электронную почту участника, с которой была получена конкурсная работа. Рассылка наградных дипломов по итогам первой половины месяца осуществляется с 16 по 20 число, по итогам второй половины месяца с 1 по 5 число следующего месяца.</w:t>
      </w:r>
    </w:p>
    <w:p w14:paraId="6CC97126" w14:textId="77777777" w:rsidR="001D4D90" w:rsidRDefault="004D02FF" w:rsidP="004D02FF">
      <w:pPr>
        <w:pStyle w:val="a3"/>
        <w:jc w:val="both"/>
        <w:rPr>
          <w:rStyle w:val="a4"/>
          <w:color w:val="000000"/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     Кураторы, педагоги в случае внесения оргвзноса получают именные дипломы за подготовку победителей и участников конкурса. Педагог, подготовивший трех призеров или более 10 участников, награждается администрацией Центра бесплатным дипломом.</w:t>
      </w:r>
      <w:r w:rsidR="001D4D90">
        <w:rPr>
          <w:rStyle w:val="a4"/>
          <w:color w:val="000000"/>
          <w:sz w:val="22"/>
          <w:szCs w:val="22"/>
        </w:rPr>
        <w:br/>
        <w:t>Образец диплома:</w:t>
      </w:r>
    </w:p>
    <w:p w14:paraId="0706BCC3" w14:textId="3B561644" w:rsidR="004D02FF" w:rsidRDefault="000E2321" w:rsidP="004D02FF">
      <w:pPr>
        <w:pStyle w:val="a3"/>
        <w:jc w:val="both"/>
        <w:rPr>
          <w:rStyle w:val="a4"/>
          <w:color w:val="000000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215D7E63" wp14:editId="24FD650C">
            <wp:extent cx="5000625" cy="3546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137" cy="356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84455B" w14:textId="77777777" w:rsidR="00BF3488" w:rsidRPr="00345554" w:rsidRDefault="00BF3488" w:rsidP="00BF348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45554">
        <w:rPr>
          <w:rFonts w:ascii="Times New Roman" w:eastAsia="Times New Roman" w:hAnsi="Times New Roman" w:cs="Times New Roman"/>
          <w:b/>
          <w:bCs/>
          <w:color w:val="000000"/>
        </w:rPr>
        <w:t>Творите, участвуйте и побеждайте!</w:t>
      </w:r>
    </w:p>
    <w:p w14:paraId="75657698" w14:textId="77777777" w:rsidR="00BF3488" w:rsidRPr="00345554" w:rsidRDefault="00BF3488" w:rsidP="00BF348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45554">
        <w:rPr>
          <w:rFonts w:ascii="Times New Roman" w:eastAsia="Times New Roman" w:hAnsi="Times New Roman" w:cs="Times New Roman"/>
          <w:b/>
          <w:bCs/>
          <w:color w:val="000000"/>
        </w:rPr>
        <w:t>С уважением администрация сайта.</w:t>
      </w:r>
    </w:p>
    <w:p w14:paraId="50838A72" w14:textId="77777777" w:rsidR="00BF3488" w:rsidRPr="000E2321" w:rsidRDefault="00BF3488" w:rsidP="00BF348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1632089" w14:textId="77777777" w:rsidR="00BF3488" w:rsidRPr="00067E69" w:rsidRDefault="00BF3488" w:rsidP="00BF3488"/>
    <w:p w14:paraId="32E421E7" w14:textId="77777777" w:rsidR="006B7BFC" w:rsidRPr="00552D03" w:rsidRDefault="006B7BFC" w:rsidP="006B7BFC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4F5779A" w14:textId="77777777" w:rsidR="006B7BFC" w:rsidRPr="00B43EC6" w:rsidRDefault="006B7BFC" w:rsidP="00D4307B">
      <w:pPr>
        <w:shd w:val="clear" w:color="auto" w:fill="FFFFFF"/>
        <w:spacing w:before="180" w:after="18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7FA433D" w14:textId="77777777" w:rsidR="00325B48" w:rsidRDefault="00325B48" w:rsidP="006B7BFC">
      <w:pPr>
        <w:shd w:val="clear" w:color="auto" w:fill="FFFFFF"/>
        <w:spacing w:before="180" w:after="180"/>
        <w:jc w:val="both"/>
      </w:pPr>
    </w:p>
    <w:sectPr w:rsidR="00325B48" w:rsidSect="0008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99A"/>
    <w:multiLevelType w:val="hybridMultilevel"/>
    <w:tmpl w:val="78A6024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5A714C3"/>
    <w:multiLevelType w:val="multilevel"/>
    <w:tmpl w:val="6C1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44CA2"/>
    <w:multiLevelType w:val="hybridMultilevel"/>
    <w:tmpl w:val="6B6CA97C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3BF277AE"/>
    <w:multiLevelType w:val="multilevel"/>
    <w:tmpl w:val="DFE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F42DE"/>
    <w:multiLevelType w:val="hybridMultilevel"/>
    <w:tmpl w:val="F1F4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E3560"/>
    <w:multiLevelType w:val="multilevel"/>
    <w:tmpl w:val="BE3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C3A2C"/>
    <w:multiLevelType w:val="hybridMultilevel"/>
    <w:tmpl w:val="EEACCF24"/>
    <w:lvl w:ilvl="0" w:tplc="F76A4E94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B90E9D"/>
    <w:multiLevelType w:val="multilevel"/>
    <w:tmpl w:val="9C5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95BE0"/>
    <w:multiLevelType w:val="hybridMultilevel"/>
    <w:tmpl w:val="BD26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66E35D59"/>
    <w:multiLevelType w:val="multilevel"/>
    <w:tmpl w:val="AFF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EC6"/>
    <w:rsid w:val="000113A0"/>
    <w:rsid w:val="000323B5"/>
    <w:rsid w:val="0007310C"/>
    <w:rsid w:val="0008086D"/>
    <w:rsid w:val="000C3A07"/>
    <w:rsid w:val="000D49C8"/>
    <w:rsid w:val="000E2321"/>
    <w:rsid w:val="000F1BEA"/>
    <w:rsid w:val="001363D8"/>
    <w:rsid w:val="00183968"/>
    <w:rsid w:val="001D4D90"/>
    <w:rsid w:val="00227D5C"/>
    <w:rsid w:val="00256820"/>
    <w:rsid w:val="002F185C"/>
    <w:rsid w:val="00325B48"/>
    <w:rsid w:val="00342B60"/>
    <w:rsid w:val="00345554"/>
    <w:rsid w:val="003C1F88"/>
    <w:rsid w:val="003D2E63"/>
    <w:rsid w:val="004D02FF"/>
    <w:rsid w:val="00582331"/>
    <w:rsid w:val="005B4A9D"/>
    <w:rsid w:val="006318FA"/>
    <w:rsid w:val="006827C8"/>
    <w:rsid w:val="006A057C"/>
    <w:rsid w:val="006B7BFC"/>
    <w:rsid w:val="006E005B"/>
    <w:rsid w:val="006E398A"/>
    <w:rsid w:val="007156E4"/>
    <w:rsid w:val="00753B30"/>
    <w:rsid w:val="007908F8"/>
    <w:rsid w:val="008074AE"/>
    <w:rsid w:val="00815AD9"/>
    <w:rsid w:val="00854255"/>
    <w:rsid w:val="0089058D"/>
    <w:rsid w:val="00897C1D"/>
    <w:rsid w:val="008E5980"/>
    <w:rsid w:val="00926F17"/>
    <w:rsid w:val="0098716D"/>
    <w:rsid w:val="009A6047"/>
    <w:rsid w:val="00AD6295"/>
    <w:rsid w:val="00B43EC6"/>
    <w:rsid w:val="00B43F8E"/>
    <w:rsid w:val="00B508E0"/>
    <w:rsid w:val="00B92A72"/>
    <w:rsid w:val="00BF1D9F"/>
    <w:rsid w:val="00BF3488"/>
    <w:rsid w:val="00C32F75"/>
    <w:rsid w:val="00C36CDF"/>
    <w:rsid w:val="00CB7962"/>
    <w:rsid w:val="00D4307B"/>
    <w:rsid w:val="00D916AF"/>
    <w:rsid w:val="00DB694E"/>
    <w:rsid w:val="00E76C93"/>
    <w:rsid w:val="00EA13BA"/>
    <w:rsid w:val="00EA39A5"/>
    <w:rsid w:val="00F12E56"/>
    <w:rsid w:val="00F30108"/>
    <w:rsid w:val="00F53F23"/>
    <w:rsid w:val="00F6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4A66"/>
  <w15:docId w15:val="{3D1A626E-AC80-405C-A70A-E7B573C3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EC6"/>
    <w:rPr>
      <w:b/>
      <w:bCs/>
    </w:rPr>
  </w:style>
  <w:style w:type="character" w:customStyle="1" w:styleId="apple-converted-space">
    <w:name w:val="apple-converted-space"/>
    <w:basedOn w:val="a0"/>
    <w:rsid w:val="00B43EC6"/>
  </w:style>
  <w:style w:type="character" w:customStyle="1" w:styleId="blk">
    <w:name w:val="blk"/>
    <w:basedOn w:val="a0"/>
    <w:rsid w:val="00B43EC6"/>
  </w:style>
  <w:style w:type="character" w:styleId="a5">
    <w:name w:val="Hyperlink"/>
    <w:basedOn w:val="a0"/>
    <w:uiPriority w:val="99"/>
    <w:unhideWhenUsed/>
    <w:rsid w:val="00B43E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99"/>
    <w:rsid w:val="00B508E0"/>
    <w:rPr>
      <w:i/>
      <w:iCs/>
      <w:color w:val="000000" w:themeColor="text1"/>
    </w:rPr>
  </w:style>
  <w:style w:type="paragraph" w:styleId="a9">
    <w:name w:val="No Spacing"/>
    <w:uiPriority w:val="1"/>
    <w:qFormat/>
    <w:rsid w:val="00D4307B"/>
    <w:pPr>
      <w:spacing w:after="0" w:line="240" w:lineRule="auto"/>
    </w:pPr>
    <w:rPr>
      <w:rFonts w:ascii="Century Gothic" w:eastAsia="Century Gothic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artp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E845-2C06-49A6-8949-4BE28B30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Ульям</cp:lastModifiedBy>
  <cp:revision>33</cp:revision>
  <dcterms:created xsi:type="dcterms:W3CDTF">2016-03-27T19:38:00Z</dcterms:created>
  <dcterms:modified xsi:type="dcterms:W3CDTF">2024-01-08T17:25:00Z</dcterms:modified>
</cp:coreProperties>
</file>