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5" w:rsidRDefault="00CE7955" w:rsidP="00BC0B61">
      <w:pPr>
        <w:spacing w:after="120" w:line="240" w:lineRule="auto"/>
        <w:jc w:val="both"/>
        <w:rPr>
          <w:sz w:val="24"/>
          <w:szCs w:val="21"/>
        </w:rPr>
      </w:pPr>
      <w:r w:rsidRPr="00BC0B61">
        <w:rPr>
          <w:b/>
          <w:sz w:val="24"/>
          <w:szCs w:val="21"/>
        </w:rPr>
        <w:t xml:space="preserve">Физико-математический факультет Ярославского государственного педагогического университета им. К.Д. Ушинского </w:t>
      </w:r>
      <w:r w:rsidRPr="00BC0B61">
        <w:rPr>
          <w:sz w:val="24"/>
          <w:szCs w:val="21"/>
        </w:rPr>
        <w:t>приглашает выпускников</w:t>
      </w:r>
      <w:r w:rsidR="005550DD" w:rsidRPr="00BC0B61">
        <w:rPr>
          <w:sz w:val="24"/>
          <w:szCs w:val="21"/>
        </w:rPr>
        <w:t xml:space="preserve"> 11 классов и колледжей</w:t>
      </w:r>
      <w:r w:rsidRPr="00BC0B61">
        <w:rPr>
          <w:sz w:val="24"/>
          <w:szCs w:val="21"/>
        </w:rPr>
        <w:t xml:space="preserve"> к поступлению </w:t>
      </w:r>
      <w:r w:rsidR="005550DD" w:rsidRPr="00BC0B61">
        <w:rPr>
          <w:sz w:val="24"/>
          <w:szCs w:val="21"/>
        </w:rPr>
        <w:t>в 202</w:t>
      </w:r>
      <w:r w:rsidR="00E624D6" w:rsidRPr="00E624D6">
        <w:rPr>
          <w:sz w:val="24"/>
          <w:szCs w:val="21"/>
        </w:rPr>
        <w:t>3</w:t>
      </w:r>
      <w:r w:rsidR="005550DD" w:rsidRPr="00BC0B61">
        <w:rPr>
          <w:sz w:val="24"/>
          <w:szCs w:val="21"/>
        </w:rPr>
        <w:t xml:space="preserve"> году </w:t>
      </w:r>
      <w:r w:rsidR="003B38C1" w:rsidRPr="00BC0B61">
        <w:rPr>
          <w:sz w:val="24"/>
          <w:szCs w:val="21"/>
        </w:rPr>
        <w:t>на </w:t>
      </w:r>
      <w:r w:rsidRPr="00BC0B61">
        <w:rPr>
          <w:sz w:val="24"/>
          <w:szCs w:val="21"/>
        </w:rPr>
        <w:t>профили</w:t>
      </w:r>
      <w:r w:rsidR="00BC0B61">
        <w:rPr>
          <w:sz w:val="24"/>
          <w:szCs w:val="21"/>
        </w:rPr>
        <w:t xml:space="preserve"> подготовки</w:t>
      </w:r>
      <w:r w:rsidRPr="00BC0B61">
        <w:rPr>
          <w:sz w:val="24"/>
          <w:szCs w:val="21"/>
        </w:rPr>
        <w:t xml:space="preserve"> бакалавриата</w:t>
      </w:r>
      <w:r w:rsidR="005550DD" w:rsidRPr="00BC0B61">
        <w:rPr>
          <w:sz w:val="24"/>
          <w:szCs w:val="21"/>
        </w:rPr>
        <w:t>:</w:t>
      </w:r>
    </w:p>
    <w:p w:rsidR="00E624D6" w:rsidRPr="00E624D6" w:rsidRDefault="00E624D6" w:rsidP="00ED64DD">
      <w:pPr>
        <w:spacing w:after="120" w:line="240" w:lineRule="auto"/>
        <w:jc w:val="center"/>
        <w:rPr>
          <w:b/>
          <w:sz w:val="24"/>
          <w:szCs w:val="21"/>
        </w:rPr>
      </w:pPr>
      <w:r w:rsidRPr="00E624D6">
        <w:rPr>
          <w:b/>
          <w:sz w:val="24"/>
          <w:szCs w:val="21"/>
        </w:rPr>
        <w:t>Бакалавриат, очная форма обучения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759"/>
        <w:gridCol w:w="1058"/>
        <w:gridCol w:w="954"/>
        <w:gridCol w:w="1173"/>
        <w:gridCol w:w="1263"/>
        <w:gridCol w:w="1760"/>
      </w:tblGrid>
      <w:tr w:rsidR="00E624D6" w:rsidTr="00E624D6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Профиль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План приема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Проходной балл в 2022 г. (бюджет)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Перечень вступительных испытаний</w:t>
            </w:r>
          </w:p>
        </w:tc>
      </w:tr>
      <w:tr w:rsidR="00E624D6" w:rsidTr="00E624D6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(в т.ч. квота)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</w:tr>
      <w:tr w:rsidR="00E624D6" w:rsidTr="00E62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Современные технологии и цифровая трансформация экономики (технологическое образование)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Математика или информатика; </w:t>
            </w:r>
            <w:r>
              <w:rPr>
                <w:color w:val="000000"/>
                <w:sz w:val="20"/>
                <w:szCs w:val="20"/>
                <w:u w:val="single"/>
              </w:rPr>
              <w:t>русский язык</w:t>
            </w:r>
            <w:r>
              <w:rPr>
                <w:color w:val="000000"/>
                <w:sz w:val="12"/>
                <w:szCs w:val="12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  <w:tr w:rsidR="00E624D6" w:rsidTr="00E624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Информатика, 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15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u w:val="single"/>
              </w:rPr>
              <w:t>Математика или информатика</w:t>
            </w:r>
            <w:r>
              <w:rPr>
                <w:color w:val="000000"/>
                <w:sz w:val="12"/>
                <w:szCs w:val="12"/>
                <w:u w:val="single"/>
                <w:vertAlign w:val="superscript"/>
              </w:rPr>
              <w:t>*;</w:t>
            </w:r>
            <w:r>
              <w:rPr>
                <w:color w:val="000000"/>
                <w:sz w:val="20"/>
                <w:szCs w:val="20"/>
              </w:rPr>
              <w:t xml:space="preserve"> русский язык;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  <w:tr w:rsidR="00E624D6" w:rsidTr="00E6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Математика, 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20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u w:val="single"/>
              </w:rPr>
              <w:t>Математика;</w:t>
            </w:r>
            <w:r>
              <w:rPr>
                <w:color w:val="000000"/>
                <w:sz w:val="20"/>
                <w:szCs w:val="20"/>
              </w:rPr>
              <w:t xml:space="preserve"> русский язык;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  <w:tr w:rsidR="00E624D6" w:rsidTr="00E6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Физика, 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12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u w:val="single"/>
              </w:rPr>
              <w:t>Математика или физика;</w:t>
            </w:r>
            <w:r>
              <w:rPr>
                <w:color w:val="000000"/>
                <w:sz w:val="20"/>
                <w:szCs w:val="20"/>
              </w:rPr>
              <w:t xml:space="preserve"> русский язык;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</w:tbl>
    <w:p w:rsidR="00E624D6" w:rsidRPr="00E624D6" w:rsidRDefault="00E624D6" w:rsidP="00ED64DD">
      <w:pPr>
        <w:spacing w:after="120" w:line="240" w:lineRule="auto"/>
        <w:jc w:val="center"/>
        <w:rPr>
          <w:b/>
          <w:sz w:val="24"/>
          <w:szCs w:val="21"/>
        </w:rPr>
      </w:pPr>
      <w:r w:rsidRPr="00E624D6">
        <w:rPr>
          <w:b/>
          <w:sz w:val="24"/>
          <w:szCs w:val="21"/>
        </w:rPr>
        <w:t>Бакалавриат, заочная форма обучения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297"/>
        <w:gridCol w:w="1080"/>
        <w:gridCol w:w="1008"/>
        <w:gridCol w:w="1259"/>
        <w:gridCol w:w="1364"/>
        <w:gridCol w:w="1952"/>
      </w:tblGrid>
      <w:tr w:rsidR="00E624D6" w:rsidTr="00E624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Профиль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План приема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Проходной балл в 2022 г. (бюджет)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Перечень вступительных испытаний 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</w:p>
        </w:tc>
      </w:tr>
      <w:tr w:rsidR="00E624D6" w:rsidTr="00E6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Бюджет (в т.ч. квота)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</w:tr>
      <w:tr w:rsidR="00E624D6" w:rsidTr="00E624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Математика и информационные технологии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u w:val="single"/>
              </w:rPr>
              <w:t>Математика или информатика</w:t>
            </w:r>
            <w:r>
              <w:rPr>
                <w:color w:val="000000"/>
                <w:sz w:val="12"/>
                <w:szCs w:val="12"/>
                <w:u w:val="single"/>
                <w:vertAlign w:val="superscript"/>
              </w:rPr>
              <w:t>*;</w:t>
            </w:r>
            <w:r>
              <w:rPr>
                <w:color w:val="000000"/>
                <w:sz w:val="20"/>
                <w:szCs w:val="20"/>
              </w:rPr>
              <w:t xml:space="preserve"> русский язык;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  <w:tr w:rsidR="00E624D6" w:rsidTr="00E6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D6" w:rsidRDefault="00E62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Современные технологии и цифровая трансформация экономики (технологическое образование)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11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D6" w:rsidRDefault="00E624D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Математика или информатика; </w:t>
            </w:r>
            <w:r>
              <w:rPr>
                <w:color w:val="000000"/>
                <w:sz w:val="20"/>
                <w:szCs w:val="20"/>
                <w:u w:val="single"/>
              </w:rPr>
              <w:t>русский язык</w:t>
            </w:r>
            <w:r>
              <w:rPr>
                <w:color w:val="000000"/>
                <w:sz w:val="12"/>
                <w:szCs w:val="12"/>
                <w:vertAlign w:val="superscript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</w:tr>
    </w:tbl>
    <w:p w:rsidR="00E624D6" w:rsidRDefault="00E624D6" w:rsidP="00E624D6">
      <w:pPr>
        <w:pStyle w:val="a7"/>
        <w:spacing w:before="0" w:beforeAutospacing="0" w:after="200" w:afterAutospacing="0"/>
        <w:ind w:left="142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>(*) В таблицах сплошным подчеркиванием выделено первое приоритетное вступительное испытание, штриховым подчеркиванием – второе приоритетное вступительное испытание.</w:t>
      </w:r>
    </w:p>
    <w:p w:rsidR="00ED64DD" w:rsidRPr="00ED64DD" w:rsidRDefault="00ED64DD" w:rsidP="00F049CD">
      <w:pPr>
        <w:pStyle w:val="a7"/>
        <w:spacing w:before="0" w:beforeAutospacing="0" w:after="200" w:afterAutospacing="0"/>
        <w:ind w:left="142"/>
        <w:jc w:val="both"/>
        <w:rPr>
          <w:rFonts w:asciiTheme="minorHAnsi" w:hAnsiTheme="minorHAnsi"/>
          <w:sz w:val="20"/>
          <w:szCs w:val="20"/>
        </w:rPr>
      </w:pPr>
      <w:r w:rsidRPr="00ED64DD">
        <w:rPr>
          <w:rFonts w:asciiTheme="minorHAnsi" w:hAnsiTheme="minorHAnsi"/>
          <w:color w:val="000000"/>
          <w:sz w:val="20"/>
          <w:szCs w:val="20"/>
        </w:rPr>
        <w:t xml:space="preserve">При поступлении на все профили подготовки бакалавриата физико-математического факультета начисляются дополнительные баллы за индивидуальные достижения победителям (5 баллов) и призерам (3 балла) </w:t>
      </w:r>
      <w:r w:rsidRPr="00ED64DD">
        <w:rPr>
          <w:rFonts w:asciiTheme="minorHAnsi" w:hAnsiTheme="minorHAnsi"/>
          <w:b/>
          <w:bCs/>
          <w:color w:val="000000"/>
          <w:sz w:val="20"/>
          <w:szCs w:val="20"/>
        </w:rPr>
        <w:t xml:space="preserve">Предметной олимпиады школьников ЯГПУ им. К.Д. Ушинского по информатике. </w:t>
      </w:r>
      <w:r w:rsidRPr="00ED64DD">
        <w:rPr>
          <w:rFonts w:asciiTheme="minorHAnsi" w:hAnsiTheme="minorHAnsi"/>
          <w:color w:val="000000"/>
          <w:sz w:val="20"/>
          <w:szCs w:val="20"/>
        </w:rPr>
        <w:t>Заявки на участие в олимпиаде</w:t>
      </w:r>
      <w:r w:rsidR="00F049CD">
        <w:rPr>
          <w:rFonts w:asciiTheme="minorHAnsi" w:hAnsiTheme="minorHAnsi"/>
          <w:color w:val="000000"/>
          <w:sz w:val="20"/>
          <w:szCs w:val="20"/>
        </w:rPr>
        <w:t xml:space="preserve"> принимаются </w:t>
      </w:r>
      <w:r w:rsidR="00F049CD" w:rsidRPr="00F049CD">
        <w:rPr>
          <w:rFonts w:asciiTheme="minorHAnsi" w:hAnsiTheme="minorHAnsi"/>
          <w:b/>
          <w:color w:val="000000"/>
          <w:sz w:val="20"/>
          <w:szCs w:val="20"/>
        </w:rPr>
        <w:t>до </w:t>
      </w:r>
      <w:r w:rsidRPr="00F049CD">
        <w:rPr>
          <w:rFonts w:asciiTheme="minorHAnsi" w:hAnsiTheme="minorHAnsi"/>
          <w:b/>
          <w:color w:val="000000"/>
          <w:sz w:val="20"/>
          <w:szCs w:val="20"/>
        </w:rPr>
        <w:t>25.12.2022</w:t>
      </w:r>
      <w:r w:rsidRPr="00ED64DD">
        <w:rPr>
          <w:rFonts w:asciiTheme="minorHAnsi" w:hAnsiTheme="minorHAnsi"/>
          <w:color w:val="000000"/>
          <w:sz w:val="20"/>
          <w:szCs w:val="20"/>
        </w:rPr>
        <w:t xml:space="preserve"> (kornilovpa@yandex.ru), заочный тур – с 15.01.23 по 30.01.23, очный тур – 18 февраля 2023 (г.</w:t>
      </w:r>
      <w:r>
        <w:rPr>
          <w:rFonts w:asciiTheme="minorHAnsi" w:hAnsiTheme="minorHAnsi"/>
          <w:color w:val="000000"/>
          <w:sz w:val="20"/>
          <w:szCs w:val="20"/>
        </w:rPr>
        <w:t> Ярославль, ул. </w:t>
      </w:r>
      <w:r w:rsidRPr="00ED64DD">
        <w:rPr>
          <w:rFonts w:asciiTheme="minorHAnsi" w:hAnsiTheme="minorHAnsi"/>
          <w:color w:val="000000"/>
          <w:sz w:val="20"/>
          <w:szCs w:val="20"/>
        </w:rPr>
        <w:t>Республиканская, 108/1)</w:t>
      </w:r>
      <w:r w:rsidR="00F049CD">
        <w:rPr>
          <w:rFonts w:asciiTheme="minorHAnsi" w:hAnsiTheme="minorHAnsi"/>
          <w:color w:val="000000"/>
          <w:sz w:val="20"/>
          <w:szCs w:val="20"/>
        </w:rPr>
        <w:t>. П</w:t>
      </w:r>
      <w:r w:rsidRPr="00ED64DD">
        <w:rPr>
          <w:rFonts w:asciiTheme="minorHAnsi" w:hAnsiTheme="minorHAnsi"/>
          <w:color w:val="000000"/>
          <w:sz w:val="20"/>
          <w:szCs w:val="20"/>
        </w:rPr>
        <w:t xml:space="preserve">оложение об олимпиаде и бланки заявок размещены на сайте ЯГПУ, короткая ссылка: </w:t>
      </w:r>
      <w:hyperlink r:id="rId8" w:history="1">
        <w:r w:rsidRPr="00ED64DD">
          <w:rPr>
            <w:rStyle w:val="a3"/>
            <w:rFonts w:asciiTheme="minorHAnsi" w:hAnsiTheme="minorHAnsi"/>
            <w:b/>
            <w:sz w:val="20"/>
            <w:szCs w:val="20"/>
          </w:rPr>
          <w:t>https://clck.ru/32tK4Q</w:t>
        </w:r>
      </w:hyperlink>
      <w:r w:rsidRPr="00ED64DD">
        <w:rPr>
          <w:rFonts w:asciiTheme="minorHAnsi" w:hAnsiTheme="minorHAnsi"/>
          <w:sz w:val="20"/>
          <w:szCs w:val="20"/>
        </w:rPr>
        <w:t xml:space="preserve"> </w:t>
      </w:r>
    </w:p>
    <w:p w:rsidR="005550DD" w:rsidRPr="00BC0B61" w:rsidRDefault="005550DD" w:rsidP="009516E3">
      <w:pPr>
        <w:spacing w:after="0"/>
        <w:ind w:left="142"/>
        <w:rPr>
          <w:b/>
          <w:sz w:val="21"/>
          <w:szCs w:val="21"/>
        </w:rPr>
      </w:pPr>
      <w:r w:rsidRPr="00BC0B61">
        <w:rPr>
          <w:b/>
          <w:sz w:val="21"/>
          <w:szCs w:val="21"/>
        </w:rPr>
        <w:t>Где можно получить дополнительную информацию:</w:t>
      </w:r>
    </w:p>
    <w:tbl>
      <w:tblPr>
        <w:tblStyle w:val="a6"/>
        <w:tblW w:w="1059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47593" w:rsidRPr="005730BF" w:rsidTr="00F049CD">
        <w:tc>
          <w:tcPr>
            <w:tcW w:w="5353" w:type="dxa"/>
          </w:tcPr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Об особенностях подачи документов, правилах приема в ЯГПУ</w:t>
            </w:r>
          </w:p>
        </w:tc>
        <w:tc>
          <w:tcPr>
            <w:tcW w:w="5245" w:type="dxa"/>
          </w:tcPr>
          <w:p w:rsidR="005550DD" w:rsidRPr="00F049CD" w:rsidRDefault="005550DD" w:rsidP="00ED64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На сайте приемной комиссии ЯГПУ </w:t>
            </w:r>
            <w:hyperlink r:id="rId9" w:history="1">
              <w:r w:rsidR="00ED64DD" w:rsidRPr="007415B5">
                <w:rPr>
                  <w:rStyle w:val="a3"/>
                  <w:sz w:val="20"/>
                  <w:szCs w:val="20"/>
                </w:rPr>
                <w:t>https://priem.yspu.org/</w:t>
              </w:r>
            </w:hyperlink>
            <w:r w:rsidR="00ED64DD">
              <w:rPr>
                <w:sz w:val="20"/>
                <w:szCs w:val="20"/>
              </w:rPr>
              <w:t xml:space="preserve"> </w:t>
            </w:r>
          </w:p>
        </w:tc>
      </w:tr>
      <w:tr w:rsidR="00E47593" w:rsidRPr="005730BF" w:rsidTr="00F049CD">
        <w:tc>
          <w:tcPr>
            <w:tcW w:w="5353" w:type="dxa"/>
          </w:tcPr>
          <w:p w:rsidR="003B38C1" w:rsidRPr="005730BF" w:rsidRDefault="003B38C1" w:rsidP="003B38C1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О студенческой жизни физико-математического факультета </w:t>
            </w:r>
          </w:p>
          <w:p w:rsidR="003B38C1" w:rsidRPr="005730BF" w:rsidRDefault="003B38C1" w:rsidP="003B38C1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Об особенностях обучения на физико- математическом факультете </w:t>
            </w:r>
          </w:p>
        </w:tc>
        <w:tc>
          <w:tcPr>
            <w:tcW w:w="5245" w:type="dxa"/>
          </w:tcPr>
          <w:p w:rsidR="003B38C1" w:rsidRPr="005730BF" w:rsidRDefault="003B38C1" w:rsidP="00F049C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В официальной группе факультета ВКонтакте </w:t>
            </w:r>
            <w:hyperlink r:id="rId10" w:history="1">
              <w:r w:rsidRPr="00BC0B61">
                <w:rPr>
                  <w:rStyle w:val="a3"/>
                  <w:color w:val="3333FF"/>
                  <w:sz w:val="20"/>
                  <w:szCs w:val="20"/>
                </w:rPr>
                <w:t>https://vk.com/fmfyspu</w:t>
              </w:r>
            </w:hyperlink>
            <w:r w:rsidRPr="005730BF">
              <w:rPr>
                <w:sz w:val="20"/>
                <w:szCs w:val="20"/>
              </w:rPr>
              <w:t xml:space="preserve"> </w:t>
            </w:r>
            <w:r w:rsidR="007C2283">
              <w:rPr>
                <w:sz w:val="20"/>
                <w:szCs w:val="20"/>
              </w:rPr>
              <w:t xml:space="preserve">, по </w:t>
            </w:r>
            <w:r w:rsidR="007C2283">
              <w:rPr>
                <w:sz w:val="20"/>
                <w:szCs w:val="20"/>
                <w:lang w:val="en-US"/>
              </w:rPr>
              <w:t>e</w:t>
            </w:r>
            <w:r w:rsidR="007C2283" w:rsidRPr="007C2283">
              <w:rPr>
                <w:sz w:val="20"/>
                <w:szCs w:val="20"/>
              </w:rPr>
              <w:t>-</w:t>
            </w:r>
            <w:r w:rsidR="007C2283">
              <w:rPr>
                <w:sz w:val="20"/>
                <w:szCs w:val="20"/>
                <w:lang w:val="en-US"/>
              </w:rPr>
              <w:t>mail</w:t>
            </w:r>
            <w:r w:rsidR="007C2283">
              <w:rPr>
                <w:sz w:val="20"/>
                <w:szCs w:val="20"/>
              </w:rPr>
              <w:t xml:space="preserve"> </w:t>
            </w:r>
            <w:hyperlink r:id="rId11" w:history="1"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plyasunova</w:t>
              </w:r>
              <w:r w:rsidR="007C2283" w:rsidRPr="007C2283">
                <w:rPr>
                  <w:rStyle w:val="a3"/>
                  <w:sz w:val="20"/>
                  <w:szCs w:val="20"/>
                </w:rPr>
                <w:t>@</w:t>
              </w:r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C2283" w:rsidRPr="007C2283">
                <w:rPr>
                  <w:rStyle w:val="a3"/>
                  <w:sz w:val="20"/>
                  <w:szCs w:val="20"/>
                </w:rPr>
                <w:t>.</w:t>
              </w:r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7C2283" w:rsidRPr="007C2283">
              <w:rPr>
                <w:sz w:val="20"/>
                <w:szCs w:val="20"/>
              </w:rPr>
              <w:t xml:space="preserve"> </w:t>
            </w:r>
            <w:r w:rsidRPr="005730BF">
              <w:rPr>
                <w:sz w:val="20"/>
                <w:szCs w:val="20"/>
              </w:rPr>
              <w:br/>
            </w:r>
          </w:p>
        </w:tc>
      </w:tr>
      <w:tr w:rsidR="00E47593" w:rsidRPr="005730BF" w:rsidTr="00F049CD">
        <w:tc>
          <w:tcPr>
            <w:tcW w:w="5353" w:type="dxa"/>
          </w:tcPr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О предметной олимпиаде школьников ЯГПУ им. К.Д. Ушинского по информатике, победители и призеры которой получают дополнительные баллы при поступлении на все профили бакалавриата ФМФ ЯГПУ</w:t>
            </w:r>
          </w:p>
        </w:tc>
        <w:tc>
          <w:tcPr>
            <w:tcW w:w="5245" w:type="dxa"/>
          </w:tcPr>
          <w:p w:rsidR="007C2283" w:rsidRPr="007C2283" w:rsidRDefault="00F049CD" w:rsidP="00F049CD">
            <w:r>
              <w:rPr>
                <w:sz w:val="20"/>
              </w:rPr>
              <w:t>П</w:t>
            </w:r>
            <w:r w:rsidRPr="007C2283">
              <w:rPr>
                <w:sz w:val="20"/>
              </w:rPr>
              <w:t xml:space="preserve">о адресу </w:t>
            </w:r>
            <w:hyperlink r:id="rId12" w:history="1">
              <w:r w:rsidRPr="00522FAA">
                <w:rPr>
                  <w:rStyle w:val="a3"/>
                  <w:sz w:val="20"/>
                  <w:lang w:val="en-US"/>
                </w:rPr>
                <w:t>kornilovpa</w:t>
              </w:r>
              <w:r w:rsidRPr="00522FAA">
                <w:rPr>
                  <w:rStyle w:val="a3"/>
                  <w:sz w:val="20"/>
                </w:rPr>
                <w:t>@</w:t>
              </w:r>
              <w:r w:rsidRPr="00522FAA">
                <w:rPr>
                  <w:rStyle w:val="a3"/>
                  <w:sz w:val="20"/>
                  <w:lang w:val="en-US"/>
                </w:rPr>
                <w:t>yandex</w:t>
              </w:r>
              <w:r w:rsidRPr="00522FAA">
                <w:rPr>
                  <w:rStyle w:val="a3"/>
                  <w:sz w:val="20"/>
                </w:rPr>
                <w:t>.</w:t>
              </w:r>
              <w:r w:rsidRPr="00522FAA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C2283">
              <w:rPr>
                <w:sz w:val="20"/>
              </w:rPr>
              <w:t xml:space="preserve"> </w:t>
            </w:r>
            <w:r>
              <w:rPr>
                <w:sz w:val="20"/>
              </w:rPr>
              <w:t>или н</w:t>
            </w:r>
            <w:r w:rsidR="005550DD" w:rsidRPr="005730BF">
              <w:rPr>
                <w:sz w:val="20"/>
                <w:szCs w:val="20"/>
              </w:rPr>
              <w:t xml:space="preserve">а странице </w:t>
            </w:r>
            <w:r w:rsidR="005550DD" w:rsidRPr="005730BF">
              <w:rPr>
                <w:sz w:val="20"/>
                <w:szCs w:val="20"/>
              </w:rPr>
              <w:br/>
            </w:r>
            <w:hyperlink r:id="rId13" w:history="1">
              <w:r w:rsidR="005550DD" w:rsidRPr="00BC0B61">
                <w:rPr>
                  <w:rStyle w:val="a3"/>
                  <w:color w:val="3333FF"/>
                  <w:sz w:val="20"/>
                  <w:szCs w:val="20"/>
                </w:rPr>
                <w:t>http://yspu.org/</w:t>
              </w:r>
              <w:r w:rsidR="005550DD" w:rsidRPr="00BC0B61">
                <w:rPr>
                  <w:color w:val="3333FF"/>
                  <w:sz w:val="20"/>
                  <w:szCs w:val="20"/>
                </w:rPr>
                <w:t xml:space="preserve"> </w:t>
              </w:r>
              <w:r w:rsidR="005550DD" w:rsidRPr="00BC0B61">
                <w:rPr>
                  <w:rStyle w:val="a3"/>
                  <w:color w:val="3333FF"/>
                  <w:sz w:val="20"/>
                  <w:szCs w:val="20"/>
                </w:rPr>
                <w:t>Предметная_олимпиада_школьников_ЯГПУ_по_информатике</w:t>
              </w:r>
            </w:hyperlink>
            <w:r w:rsidR="007C2283">
              <w:rPr>
                <w:rStyle w:val="a3"/>
                <w:color w:val="3333FF"/>
                <w:sz w:val="20"/>
                <w:szCs w:val="20"/>
              </w:rPr>
              <w:t xml:space="preserve">     </w:t>
            </w:r>
            <w:r w:rsidR="005730BF" w:rsidRPr="005730BF">
              <w:rPr>
                <w:rStyle w:val="a3"/>
                <w:color w:val="auto"/>
                <w:sz w:val="20"/>
                <w:szCs w:val="20"/>
              </w:rPr>
              <w:t>(</w:t>
            </w:r>
            <w:hyperlink r:id="rId14" w:history="1">
              <w:r w:rsidRPr="00ED64DD">
                <w:rPr>
                  <w:rStyle w:val="a3"/>
                  <w:rFonts w:cs="Times New Roman"/>
                  <w:b/>
                  <w:sz w:val="20"/>
                  <w:szCs w:val="20"/>
                </w:rPr>
                <w:t>https://clck.ru/32tK4Q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="005730BF" w:rsidRPr="005730BF">
              <w:rPr>
                <w:rStyle w:val="a3"/>
                <w:color w:val="auto"/>
                <w:sz w:val="20"/>
                <w:szCs w:val="20"/>
              </w:rPr>
              <w:t>tinyurl.com/OlympInfYSPU)</w:t>
            </w:r>
          </w:p>
        </w:tc>
      </w:tr>
    </w:tbl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>Физико-математический факультет</w:t>
      </w:r>
      <w:r w:rsidR="008707B3" w:rsidRPr="00E47593">
        <w:rPr>
          <w:rFonts w:cstheme="minorHAnsi"/>
          <w:b/>
          <w:kern w:val="36"/>
          <w:sz w:val="24"/>
          <w:szCs w:val="24"/>
        </w:rPr>
        <w:t xml:space="preserve"> </w:t>
      </w:r>
      <w:r w:rsidR="008707B3"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Информатика, Математика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DF457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</w:t>
      </w:r>
      <w:r w:rsidR="00283A4B">
        <w:rPr>
          <w:rFonts w:cstheme="minorHAnsi"/>
          <w:b/>
          <w:szCs w:val="24"/>
        </w:rPr>
        <w:t>3</w:t>
      </w:r>
      <w:r w:rsidRPr="00E47593">
        <w:rPr>
          <w:rFonts w:cstheme="minorHAnsi"/>
          <w:b/>
          <w:szCs w:val="24"/>
        </w:rPr>
        <w:t xml:space="preserve"> году: 15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Проходной балл в 202</w:t>
      </w:r>
      <w:r w:rsidR="00283A4B">
        <w:rPr>
          <w:rFonts w:cstheme="minorHAnsi"/>
          <w:b/>
          <w:szCs w:val="24"/>
        </w:rPr>
        <w:t>2 году: 187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и информатика являются ключевыми предметами, которые изучаются в школах, колледжах, вузах независимо от профиля подготовки. Учителя и преподаватели математики и информатики, специалисты в сфере информационных технологий всегда востребованы. Подготовка бакалавра одновременно по двум профилям позволяет обеспечить полную занятость выпускника в образовательных учреждениях различного уровня, отделах информатизации предприятий.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>Совмещение профилей позволяет углубить предметно-методическую подготовку будущего профессионала: будущий преподаватель математики приобретает умения в области разработки электронных образовательных ресурсов, использования информационных технологий в образовании, учитель информатики – глубокие знания математических основ информатики.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адресован тем, кто интересуется математикой, информатикой и информационными технологиями; хочет стать высококвалифицированным профессионалом в этих областях, желает связать свою судьбу с преподаванием математики и информатики или с работой в сфере информационных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Сферы профессиональной деятельности: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«Кванториум», «Точки роста», «IT-куб»;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математики и информатики в школе;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педагог дополнительного образования по специализации  компьютерная графика, анимация, робототехника, 3D-моделирование, программирование;</w:t>
      </w:r>
    </w:p>
    <w:p w:rsidR="00DF457C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 колледжа по дисциплинам</w:t>
      </w:r>
      <w:r w:rsidR="00DF457C" w:rsidRPr="00E47593">
        <w:rPr>
          <w:rFonts w:asciiTheme="minorHAnsi" w:hAnsiTheme="minorHAnsi" w:cstheme="minorHAnsi"/>
        </w:rPr>
        <w:t xml:space="preserve"> компьютерное моделирование, программирование, информационные системы, информационная безопасность, математически</w:t>
      </w:r>
      <w:r w:rsidRPr="00E47593">
        <w:rPr>
          <w:rFonts w:asciiTheme="minorHAnsi" w:hAnsiTheme="minorHAnsi" w:cstheme="minorHAnsi"/>
        </w:rPr>
        <w:t>е</w:t>
      </w:r>
      <w:r w:rsidR="00DF457C" w:rsidRPr="00E47593">
        <w:rPr>
          <w:rFonts w:asciiTheme="minorHAnsi" w:hAnsiTheme="minorHAnsi" w:cstheme="minorHAnsi"/>
        </w:rPr>
        <w:t xml:space="preserve"> дисциплин</w:t>
      </w:r>
      <w:r w:rsidRPr="00E47593">
        <w:rPr>
          <w:rFonts w:asciiTheme="minorHAnsi" w:hAnsiTheme="minorHAnsi" w:cstheme="minorHAnsi"/>
        </w:rPr>
        <w:t>ы;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р</w:t>
      </w:r>
      <w:r w:rsidR="00DF457C" w:rsidRPr="00E47593">
        <w:rPr>
          <w:rFonts w:cstheme="minorHAnsi"/>
          <w:sz w:val="24"/>
          <w:szCs w:val="24"/>
        </w:rPr>
        <w:t>азработк</w:t>
      </w:r>
      <w:r w:rsidRPr="00E47593">
        <w:rPr>
          <w:rFonts w:cstheme="minorHAnsi"/>
          <w:sz w:val="24"/>
          <w:szCs w:val="24"/>
        </w:rPr>
        <w:t>е</w:t>
      </w:r>
      <w:r w:rsidR="00DF457C" w:rsidRPr="00E47593">
        <w:rPr>
          <w:rFonts w:cstheme="minorHAnsi"/>
          <w:sz w:val="24"/>
          <w:szCs w:val="24"/>
        </w:rPr>
        <w:t>, тестировани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>, внедрени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 xml:space="preserve"> и сопровождени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 xml:space="preserve"> программного обеспечения</w:t>
      </w:r>
      <w:r w:rsidR="00F13A89" w:rsidRPr="00E47593">
        <w:rPr>
          <w:rFonts w:cstheme="minorHAnsi"/>
          <w:sz w:val="24"/>
          <w:szCs w:val="24"/>
        </w:rPr>
        <w:t xml:space="preserve">; </w:t>
      </w:r>
      <w:r w:rsidRPr="00E47593">
        <w:rPr>
          <w:rFonts w:cstheme="minorHAnsi"/>
          <w:sz w:val="24"/>
          <w:szCs w:val="24"/>
        </w:rPr>
        <w:t>в</w:t>
      </w:r>
      <w:r w:rsidR="00DF457C" w:rsidRPr="00E47593">
        <w:rPr>
          <w:rFonts w:cstheme="minorHAnsi"/>
          <w:sz w:val="24"/>
          <w:szCs w:val="24"/>
        </w:rPr>
        <w:t>еб-разработчик</w:t>
      </w:r>
      <w:r w:rsidR="00F13A89" w:rsidRPr="00E47593">
        <w:rPr>
          <w:rFonts w:cstheme="minorHAnsi"/>
          <w:sz w:val="24"/>
          <w:szCs w:val="24"/>
        </w:rPr>
        <w:t xml:space="preserve">; </w:t>
      </w:r>
      <w:r w:rsidRPr="00E47593">
        <w:rPr>
          <w:rFonts w:cstheme="minorHAnsi"/>
          <w:sz w:val="24"/>
          <w:szCs w:val="24"/>
        </w:rPr>
        <w:t>с</w:t>
      </w:r>
      <w:r w:rsidR="00DF457C" w:rsidRPr="00E47593">
        <w:rPr>
          <w:rFonts w:cstheme="minorHAnsi"/>
          <w:sz w:val="24"/>
          <w:szCs w:val="24"/>
        </w:rPr>
        <w:t>истемный администратор</w:t>
      </w:r>
      <w:r w:rsidRPr="00E47593">
        <w:rPr>
          <w:rFonts w:cstheme="minorHAnsi"/>
          <w:sz w:val="24"/>
          <w:szCs w:val="24"/>
        </w:rPr>
        <w:t>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</w:t>
      </w:r>
      <w:r w:rsidR="00DF457C" w:rsidRPr="00E47593">
        <w:rPr>
          <w:rFonts w:cstheme="minorHAnsi"/>
          <w:sz w:val="24"/>
          <w:szCs w:val="24"/>
        </w:rPr>
        <w:t>азработчик обучающих программных сред</w:t>
      </w:r>
      <w:r w:rsidRPr="00E47593">
        <w:rPr>
          <w:rFonts w:cstheme="minorHAnsi"/>
          <w:sz w:val="24"/>
          <w:szCs w:val="24"/>
        </w:rPr>
        <w:t>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</w:t>
      </w:r>
      <w:r w:rsidR="00DF457C" w:rsidRPr="00E47593">
        <w:rPr>
          <w:rFonts w:cstheme="minorHAnsi"/>
          <w:sz w:val="24"/>
          <w:szCs w:val="24"/>
        </w:rPr>
        <w:t>пециалист отдела информатизации предприятия, специалист по комплексной автоматизации бизнес-процессов</w:t>
      </w:r>
      <w:r w:rsidRPr="00E47593">
        <w:rPr>
          <w:rFonts w:cstheme="minorHAnsi"/>
          <w:sz w:val="24"/>
          <w:szCs w:val="24"/>
        </w:rPr>
        <w:t>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 процессе обучения особая роль отводится активным методам обучения, проектной деятельности. Используются технологии смешанного обучения, предусматривающие активное использование различных электронных цифровых образовательных ресурсов, включая разработанные преподавателями онлайн-курсы, и других программных продуктов. </w:t>
      </w:r>
      <w:r w:rsidR="00306345" w:rsidRPr="00E47593">
        <w:rPr>
          <w:rFonts w:cstheme="minorHAnsi"/>
          <w:sz w:val="24"/>
          <w:szCs w:val="24"/>
        </w:rPr>
        <w:t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дисциплин: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Цифровая информационно-образовательная среда и кибербезопасность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Теоретические основы информатики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Математическая логика и теория алгоритмов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Численные методы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Программирование и решение прикладных задач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</w:t>
      </w:r>
    </w:p>
    <w:p w:rsidR="00DF457C" w:rsidRPr="00E47593" w:rsidRDefault="00CC0A1F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Программное обеспечение систем и сетей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Основы искусственного интеллекта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системы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Избранные главы теории игр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информатики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Алгебра</w:t>
      </w:r>
      <w:r w:rsidR="00CC0A1F">
        <w:rPr>
          <w:rFonts w:cstheme="minorHAnsi"/>
          <w:szCs w:val="24"/>
        </w:rPr>
        <w:t>, теория чисел, числовые системы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Теория и методика обучения математике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Внеурочная деятельность по математике</w:t>
      </w:r>
    </w:p>
    <w:p w:rsidR="00DF457C" w:rsidRPr="00E47593" w:rsidRDefault="00DF457C" w:rsidP="00DF457C">
      <w:pPr>
        <w:pStyle w:val="a4"/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области. В рамках учебной проектно-технологической практики осуществляется разработка индивидуальных и групповых проектов, проектирование учебных занятий. Производственная педагогическая практика проводится на базе детских оздоровительных лагерей и школ, производственная технологическая практика связана с разработкой дидактических компьютерных материалов, изучением образовательной робототехники. Факультет сотрудничает с Музеем занимательных наук Эйнштейна.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 xml:space="preserve">Наши студенты активно занимаются разработкой научно-исследовательских и учебных проектов, участвуют в различных олимпиадах и конкурсах по информатике, программированию, математике и методике обучения математике, включая туры международных олимпиад. Студенты занимают призовые места на </w:t>
      </w:r>
      <w:r w:rsidRPr="00E47593">
        <w:rPr>
          <w:rFonts w:cstheme="minorHAnsi"/>
          <w:sz w:val="24"/>
          <w:szCs w:val="24"/>
          <w:shd w:val="clear" w:color="auto" w:fill="FFFFFF"/>
        </w:rPr>
        <w:t xml:space="preserve">Открытых </w:t>
      </w:r>
      <w:r w:rsidRPr="00E47593">
        <w:rPr>
          <w:rFonts w:cstheme="minorHAnsi"/>
          <w:bCs/>
          <w:sz w:val="24"/>
          <w:szCs w:val="24"/>
          <w:shd w:val="clear" w:color="auto" w:fill="FFFFFF"/>
        </w:rPr>
        <w:t>международных студенческих Интернет</w:t>
      </w:r>
      <w:r w:rsidRPr="00E47593">
        <w:rPr>
          <w:rFonts w:cstheme="minorHAnsi"/>
          <w:sz w:val="24"/>
          <w:szCs w:val="24"/>
          <w:shd w:val="clear" w:color="auto" w:fill="FFFFFF"/>
        </w:rPr>
        <w:t>-</w:t>
      </w:r>
      <w:r w:rsidRPr="00E47593">
        <w:rPr>
          <w:rFonts w:cstheme="minorHAnsi"/>
          <w:bCs/>
          <w:sz w:val="24"/>
          <w:szCs w:val="24"/>
          <w:shd w:val="clear" w:color="auto" w:fill="FFFFFF"/>
        </w:rPr>
        <w:t xml:space="preserve">олимпиадах </w:t>
      </w:r>
      <w:r w:rsidRPr="00E47593">
        <w:rPr>
          <w:rFonts w:cstheme="minorHAnsi"/>
          <w:sz w:val="24"/>
          <w:szCs w:val="24"/>
          <w:shd w:val="clear" w:color="auto" w:fill="FFFFFF"/>
        </w:rPr>
        <w:t>(OIIO)</w:t>
      </w:r>
      <w:r w:rsidRPr="00E47593">
        <w:rPr>
          <w:rFonts w:cstheme="minorHAnsi"/>
          <w:sz w:val="24"/>
          <w:szCs w:val="24"/>
        </w:rPr>
        <w:t xml:space="preserve">, </w:t>
      </w:r>
      <w:r w:rsidRPr="00E47593">
        <w:rPr>
          <w:rFonts w:cstheme="minorHAnsi"/>
          <w:sz w:val="24"/>
          <w:szCs w:val="24"/>
          <w:shd w:val="clear" w:color="auto" w:fill="FFFFFF"/>
        </w:rPr>
        <w:t>Международной студенческой олимпиаде по программированию (ICPC).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действуют студенческие научные лаборатории. В лаборатории «Разработк</w:t>
      </w:r>
      <w:r w:rsidR="001F791C" w:rsidRPr="00E47593">
        <w:rPr>
          <w:rFonts w:cstheme="minorHAnsi"/>
          <w:sz w:val="24"/>
          <w:szCs w:val="24"/>
        </w:rPr>
        <w:t>а</w:t>
      </w:r>
      <w:r w:rsidRPr="00E47593">
        <w:rPr>
          <w:rFonts w:cstheme="minorHAnsi"/>
          <w:sz w:val="24"/>
          <w:szCs w:val="24"/>
        </w:rPr>
        <w:t xml:space="preserve"> учебных программных сред» студенты создают свои компьютерные программы учебного назначения, обучающие компьютерные игры, обучающие программные среды. 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</w:t>
      </w:r>
      <w:r w:rsidR="00F13A89" w:rsidRPr="00E47593">
        <w:rPr>
          <w:rFonts w:cstheme="minorHAnsi"/>
          <w:sz w:val="24"/>
          <w:szCs w:val="24"/>
        </w:rPr>
        <w:t>»</w:t>
      </w:r>
      <w:r w:rsidRPr="00E47593">
        <w:rPr>
          <w:rFonts w:cstheme="minorHAnsi"/>
          <w:sz w:val="24"/>
          <w:szCs w:val="24"/>
        </w:rPr>
        <w:t>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«Обучение Web-программированию старших школьников»,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«Создание модуля </w:t>
      </w:r>
      <w:r w:rsidR="001F791C" w:rsidRPr="00E47593">
        <w:rPr>
          <w:rFonts w:cstheme="minorHAnsi"/>
          <w:sz w:val="24"/>
          <w:szCs w:val="24"/>
        </w:rPr>
        <w:t xml:space="preserve">элективного курса </w:t>
      </w:r>
      <w:r w:rsidRPr="00E47593">
        <w:rPr>
          <w:rFonts w:cstheme="minorHAnsi"/>
          <w:sz w:val="24"/>
          <w:szCs w:val="24"/>
        </w:rPr>
        <w:t>по изучению SQL для профильных классов»,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и применение электронных образовательных ресурсов по информатике для начальной школы»,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преподавания темы «Коммуникационные технологии» в 9 классе с использованием wiki-технологии»,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электронного пособия по теме «Тенденции развития средств информационно-коммуникационных технологий»,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«Организация разновозрастных занятий по информатике в сельской малокомплектной школе при изучении темы «Алгоритмы и исполнители» в 5-7 классах».</w:t>
      </w:r>
    </w:p>
    <w:p w:rsidR="00F13A89" w:rsidRPr="00E47593" w:rsidRDefault="00F13A89" w:rsidP="00F13A89">
      <w:pPr>
        <w:spacing w:after="0" w:line="240" w:lineRule="auto"/>
        <w:jc w:val="both"/>
        <w:textAlignment w:val="baseline"/>
        <w:rPr>
          <w:rFonts w:cstheme="minorHAnsi"/>
        </w:rPr>
      </w:pPr>
    </w:p>
    <w:p w:rsidR="00F13A89" w:rsidRPr="00E47593" w:rsidRDefault="00F13A89" w:rsidP="00F13A8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15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DF457C" w:rsidRPr="00E47593" w:rsidRDefault="00BA51FC" w:rsidP="00F13A89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</w:rPr>
        <w:t>П</w:t>
      </w:r>
      <w:r w:rsidR="00F13A89" w:rsidRPr="00E47593">
        <w:rPr>
          <w:rFonts w:cstheme="minorHAnsi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="00F13A89" w:rsidRPr="00E47593">
        <w:rPr>
          <w:rFonts w:cstheme="minorHAnsi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="00F13A89" w:rsidRPr="00E47593">
        <w:rPr>
          <w:rFonts w:cstheme="minorHAnsi"/>
        </w:rPr>
        <w:t xml:space="preserve">: </w:t>
      </w:r>
      <w:hyperlink r:id="rId16" w:history="1">
        <w:r w:rsidR="00F13A89" w:rsidRPr="00E47593">
          <w:rPr>
            <w:rStyle w:val="a3"/>
            <w:rFonts w:cstheme="minorHAnsi"/>
            <w:color w:val="auto"/>
          </w:rPr>
          <w:t>https://vk.com/fmfyspu</w:t>
        </w:r>
      </w:hyperlink>
      <w:r w:rsidR="00DF457C" w:rsidRPr="00E47593">
        <w:rPr>
          <w:rFonts w:cstheme="minorHAnsi"/>
          <w:sz w:val="24"/>
          <w:szCs w:val="24"/>
        </w:rPr>
        <w:br w:type="page"/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Математика, Экономика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 xml:space="preserve">Количество </w:t>
      </w:r>
      <w:r w:rsidR="00CC0A1F">
        <w:rPr>
          <w:rFonts w:cstheme="minorHAnsi"/>
          <w:b/>
          <w:szCs w:val="24"/>
        </w:rPr>
        <w:t>бюджетных мест в 2023</w:t>
      </w:r>
      <w:r w:rsidRPr="00E47593">
        <w:rPr>
          <w:rFonts w:cstheme="minorHAnsi"/>
          <w:b/>
          <w:szCs w:val="24"/>
        </w:rPr>
        <w:t xml:space="preserve"> году: 20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Проходной балл в 202</w:t>
      </w:r>
      <w:r w:rsidR="00CC0A1F">
        <w:rPr>
          <w:rFonts w:cstheme="minorHAnsi"/>
          <w:b/>
          <w:szCs w:val="24"/>
        </w:rPr>
        <w:t>2</w:t>
      </w:r>
      <w:r w:rsidRPr="00E47593">
        <w:rPr>
          <w:rFonts w:cstheme="minorHAnsi"/>
          <w:b/>
          <w:szCs w:val="24"/>
        </w:rPr>
        <w:t xml:space="preserve"> году: </w:t>
      </w:r>
      <w:r w:rsidR="00CC0A1F">
        <w:rPr>
          <w:rFonts w:cstheme="minorHAnsi"/>
          <w:b/>
          <w:szCs w:val="24"/>
        </w:rPr>
        <w:t>216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математика, русский язык, обществознание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kern w:val="36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Востребованность в современном обществе профессионалов, способных осуществлять деятельность на стыке различных предметных областей, делает актуальным профиль </w:t>
      </w:r>
      <w:r w:rsidR="001F791C" w:rsidRPr="00E47593">
        <w:rPr>
          <w:rFonts w:cstheme="minorHAnsi"/>
          <w:sz w:val="24"/>
          <w:szCs w:val="24"/>
        </w:rPr>
        <w:t>«</w:t>
      </w:r>
      <w:r w:rsidRPr="00E47593">
        <w:rPr>
          <w:rFonts w:cstheme="minorHAnsi"/>
          <w:sz w:val="24"/>
          <w:szCs w:val="24"/>
        </w:rPr>
        <w:t>Математика</w:t>
      </w:r>
      <w:r w:rsidR="001F791C" w:rsidRPr="00E47593">
        <w:rPr>
          <w:rFonts w:cstheme="minorHAnsi"/>
          <w:sz w:val="24"/>
          <w:szCs w:val="24"/>
        </w:rPr>
        <w:t xml:space="preserve">,  </w:t>
      </w:r>
      <w:r w:rsidRPr="00E47593">
        <w:rPr>
          <w:rFonts w:cstheme="minorHAnsi"/>
          <w:sz w:val="24"/>
          <w:szCs w:val="24"/>
        </w:rPr>
        <w:t>Экономика</w:t>
      </w:r>
      <w:r w:rsidR="001F791C" w:rsidRPr="00E47593">
        <w:rPr>
          <w:rFonts w:cstheme="minorHAnsi"/>
          <w:sz w:val="24"/>
          <w:szCs w:val="24"/>
        </w:rPr>
        <w:t>»</w:t>
      </w:r>
      <w:r w:rsidRPr="00E47593">
        <w:rPr>
          <w:rFonts w:cstheme="minorHAnsi"/>
          <w:sz w:val="24"/>
          <w:szCs w:val="24"/>
        </w:rPr>
        <w:t xml:space="preserve">. </w:t>
      </w:r>
      <w:r w:rsidRPr="00E47593">
        <w:rPr>
          <w:rFonts w:cstheme="minorHAnsi"/>
          <w:sz w:val="24"/>
          <w:szCs w:val="24"/>
          <w:shd w:val="clear" w:color="auto" w:fill="FFFFFF"/>
        </w:rPr>
        <w:t>Профиль направлен на подготовку педагога, обладающего прочной базой математических и экономических знаний, применимых в научной и прикладной экономике; обладающего современным экономико-математическим мировоззрением и готового к творческой деятельности.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является основой всех современных наук, универсальным инструментом, владение которым служит основой успеха в любой области</w:t>
      </w:r>
      <w:r w:rsidR="00BA51FC" w:rsidRPr="00E47593">
        <w:rPr>
          <w:rFonts w:cstheme="minorHAnsi"/>
          <w:sz w:val="24"/>
          <w:szCs w:val="24"/>
        </w:rPr>
        <w:t xml:space="preserve">. В </w:t>
      </w:r>
      <w:r w:rsidRPr="00E47593">
        <w:rPr>
          <w:rFonts w:cstheme="minorHAnsi"/>
          <w:sz w:val="24"/>
          <w:szCs w:val="24"/>
        </w:rPr>
        <w:t>современной экономике активно используются математические методы изучения экономических процессов. Совмещение профилей, позволяющее углубить методическую подготовку будущего профессионала и реализовать межпредметные связи математики и экономики, обеспечивает занятость выпускника в образовательных учреждениях различного уровня.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Этот профиль выбирают те, кто интересуются различными разделами математики (алгеброй, геометрией, математическим анализом) и проблемами экономики на макро- и микроуровне. Те, кто любят решать математические задачи и могут объяснить другому человеку алгоритм решения задачи - или хотели бы этому научиться. Профиль Математика – Экономика будет интересен людям с развитым логическим мышлением, обладающим склонностью к изучению точных наук и их приложению к изучению экономических процессов. 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Сферы профессиональной деятельности: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Современный учитель школы: математика, алгебра, математический анализ, геометрия, основы экономических дисциплин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Преподаватель специальных дисциплин: математические модели в экономике, статистика, дифференциальное и интегральное исчисление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Бизнес-тренер в области корпоративных финансов, реинжиниринга финансовых процессов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математическому моделированию и прогнозированию процессов широкого спектра применения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Руководитель органов управления, связанных с инвестициями, финансами, казначейством, налогами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Руководитель организации малого и среднего бизнеса, предприниматель</w:t>
      </w:r>
    </w:p>
    <w:p w:rsidR="00DF457C" w:rsidRPr="00E47593" w:rsidRDefault="00DF457C" w:rsidP="00DF457C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 процессе обучения применяются активные методы обучения; много групповой работы, мастер-классы, проектная деятельность, экскурсии, дискуссии. Используются различные электронные цифровые образовательные ресурсы и программные продукты. </w:t>
      </w:r>
      <w:r w:rsidR="00BA51FC" w:rsidRPr="00E47593">
        <w:rPr>
          <w:rFonts w:cstheme="minorHAnsi"/>
          <w:sz w:val="24"/>
          <w:szCs w:val="24"/>
        </w:rPr>
        <w:t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Алгебра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технологии в математическом образовании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математики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математике в системе дополнительного образования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Финансы, денежное обращение</w:t>
      </w:r>
      <w:r w:rsidR="001C3549">
        <w:rPr>
          <w:rFonts w:cstheme="minorHAnsi"/>
          <w:szCs w:val="24"/>
        </w:rPr>
        <w:t>, банки</w:t>
      </w:r>
      <w:r w:rsidRPr="00E47593">
        <w:rPr>
          <w:rFonts w:cstheme="minorHAnsi"/>
          <w:szCs w:val="24"/>
        </w:rPr>
        <w:t xml:space="preserve"> и кредит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Бухгалтерский учет, анализ и аудит</w:t>
      </w:r>
    </w:p>
    <w:p w:rsidR="001C3549" w:rsidRDefault="001C3549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Предпринимательская деятельность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Прикладная экономика</w:t>
      </w:r>
      <w:r w:rsidR="001C3549">
        <w:rPr>
          <w:rFonts w:cstheme="minorHAnsi"/>
          <w:szCs w:val="24"/>
        </w:rPr>
        <w:t xml:space="preserve"> и основы финансовых вычислений</w:t>
      </w:r>
    </w:p>
    <w:p w:rsidR="00DF457C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 экономических процессов</w:t>
      </w:r>
    </w:p>
    <w:p w:rsidR="001C3549" w:rsidRPr="00E47593" w:rsidRDefault="001C3549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Методика обучения экономике и современные основы обучения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области. В рамках учебной проектно-технологической практики осуществляется проектирование учебных занятий, внеурочной деятельности, разработка методических проектов. Производственная педагогическая практика проводится на базе детских оздоровительных лагерей и школ, также проводится производственная практика по экономическим дисциплинам.</w:t>
      </w: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Научные исследования студентов и преподавателей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спорте. Традиционно преподаватели математических кафедр участвуют в различных научных конференциях, в Международных Колмогоровских чтениях, работает летняя математическая школа «Алгебра и геометрия», организованная Лабораторией алгебраической геометрии факультета математики НИУ Высшей школы экономики.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Под руководством преподавателей студенты разрабатывают собственные подходы к преподаванию математики и экономики.</w:t>
      </w:r>
    </w:p>
    <w:p w:rsidR="00BA51FC" w:rsidRPr="00E47593" w:rsidRDefault="00BA51F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«Критерии отбора достижений современной математики для профильного обучения»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«Обобщения некоторых теорем элементарной геометрии»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«Методика разработки элективного курса «Математика и экономика» 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«Интеграция математических знаний в интеллектуальных играх»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подготовки учащихся средней школы к олимпиадам по математике»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«Активизация познавательной деятельности на уроках экономики в старшей школе»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«Построение различных дифференциальных исчислений и их сравнительный анализ»</w:t>
      </w:r>
    </w:p>
    <w:p w:rsidR="00DF457C" w:rsidRPr="00E47593" w:rsidRDefault="00DF457C" w:rsidP="00DF457C">
      <w:p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</w:p>
    <w:p w:rsidR="00BA51FC" w:rsidRPr="00E47593" w:rsidRDefault="00BA51FC" w:rsidP="00DF457C">
      <w:p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</w:p>
    <w:p w:rsidR="00BA51FC" w:rsidRPr="00E47593" w:rsidRDefault="00BA51FC" w:rsidP="00BA51FC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17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DF457C" w:rsidRPr="00E47593" w:rsidRDefault="00BA51FC" w:rsidP="00BA51FC">
      <w:pPr>
        <w:spacing w:after="0" w:line="240" w:lineRule="auto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E47593">
        <w:rPr>
          <w:rFonts w:cstheme="minorHAnsi"/>
        </w:rPr>
        <w:t xml:space="preserve">Приглашаем в официальную группу физико-математического факультета ЯГПУ, где вы сможете узнать о студенческой жизни, о мероприятиях, задать вопросы: </w:t>
      </w:r>
      <w:hyperlink r:id="rId18" w:history="1">
        <w:r w:rsidRPr="00E47593">
          <w:rPr>
            <w:rStyle w:val="a3"/>
            <w:rFonts w:cstheme="minorHAnsi"/>
            <w:color w:val="auto"/>
          </w:rPr>
          <w:t>https://vk.com/fmfyspu</w:t>
        </w:r>
      </w:hyperlink>
    </w:p>
    <w:p w:rsidR="00DF457C" w:rsidRPr="00E47593" w:rsidRDefault="00DF457C">
      <w:pPr>
        <w:rPr>
          <w:rFonts w:ascii="Arial" w:hAnsi="Arial" w:cs="Arial"/>
          <w:kern w:val="36"/>
          <w:sz w:val="24"/>
          <w:szCs w:val="24"/>
        </w:rPr>
      </w:pPr>
      <w:r w:rsidRPr="00E47593">
        <w:rPr>
          <w:rFonts w:ascii="Arial" w:hAnsi="Arial" w:cs="Arial"/>
          <w:kern w:val="36"/>
          <w:sz w:val="24"/>
          <w:szCs w:val="24"/>
        </w:rPr>
        <w:br w:type="page"/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Физика, Информатика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2022 году: 12</w:t>
      </w:r>
    </w:p>
    <w:p w:rsidR="009516E3" w:rsidRPr="00E47593" w:rsidRDefault="001C3549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Проходной балл в 2021 году: 17</w:t>
      </w:r>
      <w:r w:rsidR="009516E3" w:rsidRPr="00E47593">
        <w:rPr>
          <w:rFonts w:cstheme="minorHAnsi"/>
          <w:b/>
          <w:szCs w:val="24"/>
        </w:rPr>
        <w:t>7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физика, русский язык, обществознание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0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Профиль </w:t>
      </w:r>
      <w:r w:rsidRPr="00E47593">
        <w:rPr>
          <w:rFonts w:cstheme="minorHAnsi"/>
          <w:kern w:val="36"/>
          <w:sz w:val="24"/>
          <w:szCs w:val="24"/>
        </w:rPr>
        <w:t xml:space="preserve">Физика, Информатика </w:t>
      </w:r>
      <w:r w:rsidRPr="00E47593">
        <w:rPr>
          <w:rFonts w:cstheme="minorHAnsi"/>
          <w:sz w:val="24"/>
          <w:szCs w:val="24"/>
        </w:rPr>
        <w:t xml:space="preserve">направлен на подготовку </w:t>
      </w:r>
      <w:r w:rsidRPr="00E47593">
        <w:rPr>
          <w:rFonts w:cstheme="minorHAnsi"/>
          <w:sz w:val="24"/>
          <w:szCs w:val="24"/>
          <w:shd w:val="clear" w:color="auto" w:fill="FFFFFF"/>
        </w:rPr>
        <w:t xml:space="preserve">квалифицированного конкурентоспособного профессионала в области естественнонаучного образования и информационных технологий, способного к активной профессиональной творческой деятельности. </w:t>
      </w:r>
      <w:r w:rsidRPr="00E47593">
        <w:rPr>
          <w:rFonts w:cstheme="minorHAnsi"/>
          <w:sz w:val="24"/>
          <w:szCs w:val="24"/>
        </w:rPr>
        <w:t>Востребованность в подготовке современного учителя физики резко увеличивается в связи с потребностью общества и государства в квалифицированных инженерно-технических кадрах, в исследователях в области естественных наук, в формировании естественнонаучного мировоззрения. Грамотные, компетентные специалисты в области физики и информатики, владеющие современными информационными технологиями, востребованы в образовательных учреждениях различного уровня, на производстве, в отделах информатизации предприятий.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Физика, Информатика адресован выпускникам общеобразовательных школ, а также колледжей и других учреждений среднего профессионального образования, которые интересуются физикой, астрономией, информатикой и информационными технологиями, желает связать свою судьбу с преподаванием физики, информатики, работой в сфере информационных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Выпускники этого профиля подготовки смогут преподавать физику, астрономию и информатику в школах и других образовательных учреждениях, работать в области информационных технологий (программисты, системные администраторы, тестировщики программного обеспечения, веб-дизайнеры).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Профессиональные перспективы: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Современный учитель школы: физика, астрономия, информатика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Педагог дополнительного образования: детские центры, центры раннего развития по специализациям: космическое пространство (планетарий), робототехника, 3D-моделирование, конструирование, программирование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Исследователь в областях: когерентная оптика, лазеры, молекулярная и атомная физика и др.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аппаратному обеспечению компьютера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Веб-разработчик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Системный администратор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Разработчик обучающих программных сред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отдела информатизации предприятия, специалист по комплексной автоматизации бизнес-процессов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корпоративному обучению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 процессе обучения помимо традиционных форм обучения применяются активные методы обучения, мастер-классы, деловые игры, а также технологии смешанного обучения, предусматривающие активное использование различных электронных цифровых образовательных ресурсов и других программных продуктов.</w:t>
      </w:r>
    </w:p>
    <w:p w:rsidR="00DF457C" w:rsidRPr="00E47593" w:rsidRDefault="00DF457C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Главная особенность обучения физике – большое количество лабораторных (физический эксперимент) и практических (решение задач) работ. Процесс обучения строится на широком использовании современных образовательных технологий. В физических лабораториях механики и молекулярной физики, электричества и магнетизма, электроники и радиотехники, атомной и </w:t>
      </w:r>
      <w:r w:rsidRPr="00E47593">
        <w:rPr>
          <w:rFonts w:cstheme="minorHAnsi"/>
          <w:sz w:val="24"/>
          <w:szCs w:val="24"/>
        </w:rPr>
        <w:lastRenderedPageBreak/>
        <w:t xml:space="preserve">квантовой физики, микромира студенты экспериментально проверяют действия физических законов. </w:t>
      </w:r>
      <w:r w:rsidR="009516E3" w:rsidRPr="00E47593">
        <w:rPr>
          <w:rFonts w:cstheme="minorHAnsi"/>
          <w:sz w:val="24"/>
          <w:szCs w:val="24"/>
        </w:rPr>
        <w:t xml:space="preserve"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 </w:t>
      </w:r>
      <w:r w:rsidRPr="00E47593">
        <w:rPr>
          <w:rFonts w:cstheme="minorHAnsi"/>
          <w:sz w:val="24"/>
          <w:szCs w:val="24"/>
        </w:rPr>
        <w:t>При факультете существует уникальный Музей физических приборов, представляющих историческую ценность.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 xml:space="preserve">Общая </w:t>
      </w:r>
      <w:r w:rsidR="001C3549" w:rsidRPr="00243C7F">
        <w:rPr>
          <w:rFonts w:cstheme="minorHAnsi"/>
          <w:sz w:val="24"/>
          <w:szCs w:val="24"/>
        </w:rPr>
        <w:t>и экспериментальная физика</w:t>
      </w:r>
      <w:r w:rsidRPr="00243C7F">
        <w:rPr>
          <w:rFonts w:cstheme="minorHAnsi"/>
          <w:sz w:val="24"/>
          <w:szCs w:val="24"/>
        </w:rPr>
        <w:t xml:space="preserve"> (механика, термодинамика, молекулярная физика, электричество, оптика, атомная физика, ядерная физика)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Астрономия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Электротехника и радиотехника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Методика обучения физик</w:t>
      </w:r>
      <w:r w:rsidR="001C3549" w:rsidRPr="00243C7F">
        <w:rPr>
          <w:rFonts w:cstheme="minorHAnsi"/>
          <w:sz w:val="24"/>
          <w:szCs w:val="24"/>
        </w:rPr>
        <w:t>е</w:t>
      </w:r>
    </w:p>
    <w:p w:rsidR="00243C7F" w:rsidRPr="00243C7F" w:rsidRDefault="00243C7F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Методика обучения информатике. Психолого-педагогические основы обучения информатике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Цифровая информационно-образовательная среда и кибербезопасность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Программирование и решение прикладных задач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Компьютерное моделирование</w:t>
      </w:r>
    </w:p>
    <w:p w:rsidR="00DF457C" w:rsidRPr="00243C7F" w:rsidRDefault="00243C7F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Веб-технологии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Основы искусственного интеллекта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>Информационные системы</w:t>
      </w:r>
    </w:p>
    <w:p w:rsidR="00DF457C" w:rsidRPr="00243C7F" w:rsidRDefault="00DF457C" w:rsidP="00243C7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43C7F">
        <w:rPr>
          <w:rFonts w:cstheme="minorHAnsi"/>
          <w:sz w:val="24"/>
          <w:szCs w:val="24"/>
        </w:rPr>
        <w:t xml:space="preserve">Основы микроэлектроники и архитектура </w:t>
      </w:r>
      <w:r w:rsidR="001C3549" w:rsidRPr="00243C7F">
        <w:rPr>
          <w:rFonts w:cstheme="minorHAnsi"/>
          <w:sz w:val="24"/>
          <w:szCs w:val="24"/>
        </w:rPr>
        <w:t>компьютера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области. В рамках производственной технологической практики осуществляется разработка дидактических компьютерных материалов, изучается методика и техника школьного лабораторного эксперимента. Производственная педагогическая практика проводится на базе детских оздоровительных лагерей и школ. Студенты, проводящие исследования по астрономии могут проходить преддипломную и научно-исследовательскую практику в Культурно-просветительский центр имени В.В. Терешковой (Ярославском планетарии). Факультет сотрудничает с Музеем занимательных наук Эйнштейна.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На факультете действует целый ряд студенческих научных лабораторий.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 лаборатории «Астрономических исследований» студенты ведут исследование Солнечной системы, удаленных объектов (галактики, квазары, темная энергия, темная материя), поиск неоткрытых малых тел в системах внесолнечных планет, изучают траектории полетов космических аппаратов, проблему поиска жизни во Вселенной.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 лаборатории «Когерентной оптики и голографии» студенты изучают работу лазеров и применяют их для записи голограмм и элементов голограммной оптики.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информатики», создают электронные образовательные ресурсы. В лаборатории «Разработки учебных программных сред» - создают свои компьютерные программы учебного назначения, обучающие компьютерные игры, обучающие программные среды.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На факультете действует дискуссионный Клуб физиков, участниками которого являются студенты, школьники, ученые, преподаватели, учителя школ, - все, кто интересуются физикой, причем каждый может предложить собственную тему для обсуждения.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«Различные типы голограмм, их свойства и применение»,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«Исследование электретного эффекта в диэлектриках и возможности его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применения»,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lastRenderedPageBreak/>
        <w:t>«Электрогидродинамические неустойчивости на границе разделов фаз в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газожидкостной системе»,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«Возможности компьютерного эксперимента в обучении физике в школе»,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«Определение параметров траектории космического аппарата при полете к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гравитационному фокусу Солнца».</w:t>
      </w:r>
    </w:p>
    <w:p w:rsidR="009516E3" w:rsidRPr="00E47593" w:rsidRDefault="009516E3" w:rsidP="009516E3">
      <w:pPr>
        <w:spacing w:after="0" w:line="240" w:lineRule="auto"/>
        <w:jc w:val="both"/>
        <w:textAlignment w:val="baseline"/>
        <w:rPr>
          <w:rFonts w:cstheme="minorHAnsi"/>
        </w:rPr>
      </w:pPr>
    </w:p>
    <w:p w:rsidR="009516E3" w:rsidRPr="00E47593" w:rsidRDefault="009516E3" w:rsidP="009516E3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19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9516E3" w:rsidRPr="00E47593" w:rsidRDefault="009516E3" w:rsidP="009516E3">
      <w:pPr>
        <w:spacing w:after="0" w:line="240" w:lineRule="auto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E47593">
        <w:rPr>
          <w:rFonts w:cstheme="minorHAnsi"/>
        </w:rPr>
        <w:t xml:space="preserve">Приглашаем в официальную группу физико-математического факультета ЯГПУ, где вы сможете узнать о студенческой жизни, о мероприятиях, задать вопросы: </w:t>
      </w:r>
      <w:hyperlink r:id="rId20" w:history="1">
        <w:r w:rsidRPr="00E47593">
          <w:rPr>
            <w:rStyle w:val="a3"/>
            <w:rFonts w:cstheme="minorHAnsi"/>
            <w:color w:val="auto"/>
          </w:rPr>
          <w:t>https://vk.com/fmfyspu</w:t>
        </w:r>
      </w:hyperlink>
    </w:p>
    <w:p w:rsidR="009516E3" w:rsidRPr="00E47593" w:rsidRDefault="009516E3" w:rsidP="009516E3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8707B3" w:rsidRPr="00E47593" w:rsidRDefault="00DF457C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ascii="Arial" w:hAnsi="Arial" w:cs="Arial"/>
          <w:sz w:val="24"/>
          <w:szCs w:val="24"/>
        </w:rPr>
        <w:br w:type="page"/>
      </w:r>
      <w:r w:rsidR="008707B3"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="008707B3"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44.03.01 Педагогическое образование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Профиль: Современные технологии и цифровая трансформация экономики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(технологическое образование)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 xml:space="preserve">Форма обучения: </w:t>
      </w:r>
    </w:p>
    <w:p w:rsidR="009516E3" w:rsidRPr="00E47593" w:rsidRDefault="009516E3" w:rsidP="009516E3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очная, 4 года, 12 бюджетных мест (202</w:t>
      </w:r>
      <w:r w:rsidR="00EB1254">
        <w:rPr>
          <w:rFonts w:cstheme="minorHAnsi"/>
          <w:b/>
          <w:szCs w:val="24"/>
        </w:rPr>
        <w:t>3</w:t>
      </w:r>
      <w:r w:rsidRPr="00E47593">
        <w:rPr>
          <w:rFonts w:cstheme="minorHAnsi"/>
          <w:b/>
          <w:szCs w:val="24"/>
        </w:rPr>
        <w:t xml:space="preserve"> г.)</w:t>
      </w:r>
      <w:r w:rsidR="00EB1254">
        <w:rPr>
          <w:rFonts w:cstheme="minorHAnsi"/>
          <w:b/>
          <w:szCs w:val="24"/>
        </w:rPr>
        <w:t>, проходной балл в 2022 г. – 191</w:t>
      </w:r>
    </w:p>
    <w:p w:rsidR="009516E3" w:rsidRPr="00E47593" w:rsidRDefault="009516E3" w:rsidP="009516E3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заочная, 5 лет, 11 бюджетных мест (202</w:t>
      </w:r>
      <w:r w:rsidR="00EB1254">
        <w:rPr>
          <w:rFonts w:cstheme="minorHAnsi"/>
          <w:b/>
          <w:szCs w:val="24"/>
        </w:rPr>
        <w:t>3</w:t>
      </w:r>
      <w:r w:rsidRPr="00E47593">
        <w:rPr>
          <w:rFonts w:cstheme="minorHAnsi"/>
          <w:b/>
          <w:szCs w:val="24"/>
        </w:rPr>
        <w:t xml:space="preserve"> г.</w:t>
      </w:r>
      <w:r w:rsidR="00EB1254" w:rsidRPr="00E47593">
        <w:rPr>
          <w:rFonts w:cstheme="minorHAnsi"/>
          <w:b/>
          <w:szCs w:val="24"/>
        </w:rPr>
        <w:t>)</w:t>
      </w:r>
      <w:r w:rsidR="00EB1254">
        <w:rPr>
          <w:rFonts w:cstheme="minorHAnsi"/>
          <w:b/>
          <w:szCs w:val="24"/>
        </w:rPr>
        <w:t>, проходной балл в 2022 г. – 187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9516E3" w:rsidRPr="00E47593" w:rsidRDefault="009516E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Вас интересуют роботы, дроны, виртуальная и дополненная реальность?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Вы хотите решать вопросы развития альтернативной энергетики и цифровых технологий в экономике?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Эта программа для вас!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Вы сможете использовать мощные учебные лаборатории,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Профессиональные траектории наших выпускников: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«Сириус», «Кванториум», «Точки роста», «IT-куб»;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в школе, способный превратить предмет Технология в самый любимый и интересный;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руководитель программ дополнительного образования, центров технического творчества, детских и юношеских клубов.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Практические компетенции, полученные в области мехатроники, робототехники, аддитивных технологий, AR и VR позволят эффективно работать в современных коммерческих и некоммерческих компаниях, а также заниматься авторским проектированием.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686A99" w:rsidRPr="00E47593" w:rsidRDefault="00686A99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Цифровой экономике – современные специалисты!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</w:rPr>
      </w:pPr>
    </w:p>
    <w:p w:rsidR="008707B3" w:rsidRPr="00E47593" w:rsidRDefault="008707B3" w:rsidP="008707B3">
      <w:pPr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Мы ждем талантливых и увлеченных абитуриентов!</w:t>
      </w: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1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686A99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47593">
        <w:rPr>
          <w:rFonts w:cstheme="minorHAnsi"/>
        </w:rPr>
        <w:t>П</w:t>
      </w:r>
      <w:r w:rsidRPr="00E47593">
        <w:rPr>
          <w:rFonts w:asciiTheme="minorHAnsi" w:hAnsiTheme="minorHAnsi" w:cstheme="minorHAnsi"/>
          <w:sz w:val="22"/>
          <w:szCs w:val="22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Pr="00E47593">
        <w:rPr>
          <w:rFonts w:asciiTheme="minorHAnsi" w:hAnsiTheme="minorHAnsi" w:cstheme="minorHAnsi"/>
          <w:sz w:val="22"/>
          <w:szCs w:val="22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Pr="00E47593">
        <w:rPr>
          <w:rFonts w:asciiTheme="minorHAnsi" w:hAnsiTheme="minorHAnsi" w:cstheme="minorHAnsi"/>
          <w:sz w:val="22"/>
          <w:szCs w:val="22"/>
        </w:rPr>
        <w:t xml:space="preserve">: </w:t>
      </w:r>
      <w:hyperlink r:id="rId22" w:history="1">
        <w:r w:rsidRPr="00E47593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https://vk.com/fmfyspu</w:t>
        </w:r>
      </w:hyperlink>
    </w:p>
    <w:p w:rsidR="00686A99" w:rsidRPr="00E47593" w:rsidRDefault="00686A99" w:rsidP="008707B3">
      <w:pPr>
        <w:rPr>
          <w:rFonts w:cstheme="minorHAnsi"/>
          <w:sz w:val="24"/>
          <w:szCs w:val="24"/>
        </w:rPr>
      </w:pPr>
    </w:p>
    <w:p w:rsidR="009516E3" w:rsidRPr="00E47593" w:rsidRDefault="009516E3">
      <w:pPr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br w:type="page"/>
      </w:r>
    </w:p>
    <w:p w:rsidR="009516E3" w:rsidRPr="00E47593" w:rsidRDefault="009516E3" w:rsidP="009516E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9516E3" w:rsidRPr="00E47593" w:rsidRDefault="009516E3" w:rsidP="009516E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44.03.01 Педагогическое образование</w:t>
      </w: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</w:rPr>
      </w:pP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Профиль: Математика и информационные технологии</w:t>
      </w: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заочная, 5 лет</w:t>
      </w:r>
    </w:p>
    <w:p w:rsidR="009516E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</w:t>
      </w:r>
      <w:r w:rsidR="00EB1254">
        <w:rPr>
          <w:rFonts w:cstheme="minorHAnsi"/>
          <w:b/>
          <w:szCs w:val="24"/>
        </w:rPr>
        <w:t>3</w:t>
      </w:r>
      <w:r w:rsidRPr="00E47593">
        <w:rPr>
          <w:rFonts w:cstheme="minorHAnsi"/>
          <w:b/>
          <w:szCs w:val="24"/>
        </w:rPr>
        <w:t xml:space="preserve"> году: 11</w:t>
      </w:r>
    </w:p>
    <w:p w:rsidR="00EB1254" w:rsidRPr="00E47593" w:rsidRDefault="00EB1254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Проходной балл в 2022 г.: 191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и информатика являются ключевыми предметами, которые изучаются в школах, колледжах, вузах независимо от профиля подготовки. Учителя и преподаватели математики и информатики, специалисты в сфере информационных технологий всегда востребованы. Подготовка бакалавра одновременно по двум профилям позволяет обеспечить полную занятость выпускника в образовательных учреждениях различного уровня, отделах информатизации предприятий.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>Совмещение профилей позволяет углубить предметно-методическую подготовку будущего профессионала: будущий преподаватель математики приобретает умения в области разработки электронных образовательных ресурсов, использования информационных технологий в образовании, учитель информатики – глубокие знания математических основ информатики.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адресован тем, кто интересуется математикой, информатикой и информационными технологиями; хочет стать высококвалифицированным профессионалом в этих областях, желает связать свою судьбу с преподаванием математики и информатики или с работой в сфере информационных технологий.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Сферы профессиональной деятельности: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«Кванториум», «Точки роста», «IT-куб»;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математики и информатики в школе;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педагог дополнительного образования по специализации  компьютерная графика, анимация, робототехника, 3D-моделирование, программирование;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 колледжа по дисциплинам компьютерное моделирование, программирование, информационные системы, информационная безопасность, математические дисциплины;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разработке, тестированию, внедрению и сопровождению программного обеспечения; веб-разработчик; системный администратор;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разработчик обучающих программных сред;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отдела информатизации предприятия, специалист по комплексной автоматизации бизнес-процессов.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 процессе обучения особая роль отводится активным методам обучения, проектной деятельности. Используются технологии смешанного обучения, предусматривающие активное использование различных электронных цифровых образовательных ресурсов, включая разработанные преподавателями онлайн-курсы, и других программных продуктов. 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дисциплин: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Цифровая информационно-образовательная среда и кибербезопасность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Теоретические основы информатики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Математическая логика и теория алгоритмов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Численные методы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Программирование и решение прикладных задач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Компьютерные сети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Основы искусственного интеллекта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системы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Избранные главы теории игр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информатики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Алгебра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Теория и методика обучения математике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Внеурочная деятельность по математике</w:t>
      </w:r>
    </w:p>
    <w:p w:rsidR="00686A99" w:rsidRPr="00E47593" w:rsidRDefault="00686A99" w:rsidP="00686A99">
      <w:pPr>
        <w:pStyle w:val="a4"/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 xml:space="preserve"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области. В рамках учебной проектно-технологической практики осуществляется разработка индивидуальных и групповых проектов, проектирование учебных занятий. Производственная педагогическая практика проводится на базе детских оздоровительных лагерей и школ, производственная технологическая практика связана с разработкой дидактических компьютерных материалов, изучением образовательной робототехники. 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действуют студенческие научные лаборатории. В лаборатории «Разработка учебных программных сред» студенты создают свои компьютерные программы учебного назначения, обучающие компьютерные игры, обучающие программные среды. 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информатики».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«Обучение Web-программированию старших школьников»,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«Создание модуля элективного курса по изучению SQL для профильных классов»,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и применение электронных образовательных ресурсов по информатике для начальной школы»,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преподавания темы «Коммуникационные технологии» в 9 классе с использованием wiki-технологии»,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электронного пособия по теме «Тенденции развития средств информационно-коммуникационных технологий»,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«Организация разновозрастных занятий по информатике в сельской малокомплектной школе при изучении темы «Алгоритмы и исполнители» в 5-7 классах».</w:t>
      </w: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Fonts w:cstheme="minorHAnsi"/>
        </w:rPr>
      </w:pP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3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9516E3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47593">
        <w:rPr>
          <w:rFonts w:cstheme="minorHAnsi"/>
        </w:rPr>
        <w:t>П</w:t>
      </w:r>
      <w:r w:rsidRPr="00E47593">
        <w:rPr>
          <w:rFonts w:asciiTheme="minorHAnsi" w:hAnsiTheme="minorHAnsi" w:cstheme="minorHAnsi"/>
          <w:sz w:val="22"/>
          <w:szCs w:val="22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Pr="00E47593">
        <w:rPr>
          <w:rFonts w:asciiTheme="minorHAnsi" w:hAnsiTheme="minorHAnsi" w:cstheme="minorHAnsi"/>
          <w:sz w:val="22"/>
          <w:szCs w:val="22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Pr="00E47593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Pr="00E47593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https://vk.com/fmfyspu</w:t>
        </w:r>
      </w:hyperlink>
    </w:p>
    <w:p w:rsidR="000464C2" w:rsidRPr="00E47593" w:rsidRDefault="000464C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464C2" w:rsidRPr="00E47593" w:rsidSect="00DF457C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D6" w:rsidRDefault="00E624D6" w:rsidP="009516E3">
      <w:pPr>
        <w:spacing w:after="0" w:line="240" w:lineRule="auto"/>
      </w:pPr>
      <w:r>
        <w:separator/>
      </w:r>
    </w:p>
  </w:endnote>
  <w:endnote w:type="continuationSeparator" w:id="0">
    <w:p w:rsidR="00E624D6" w:rsidRDefault="00E624D6" w:rsidP="0095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D6" w:rsidRDefault="00E624D6" w:rsidP="009516E3">
      <w:pPr>
        <w:spacing w:after="0" w:line="240" w:lineRule="auto"/>
      </w:pPr>
      <w:r>
        <w:separator/>
      </w:r>
    </w:p>
  </w:footnote>
  <w:footnote w:type="continuationSeparator" w:id="0">
    <w:p w:rsidR="00E624D6" w:rsidRDefault="00E624D6" w:rsidP="0095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948409"/>
      <w:docPartObj>
        <w:docPartGallery w:val="Page Numbers (Top of Page)"/>
        <w:docPartUnique/>
      </w:docPartObj>
    </w:sdtPr>
    <w:sdtEndPr/>
    <w:sdtContent>
      <w:p w:rsidR="00E624D6" w:rsidRDefault="00E624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0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D1"/>
    <w:multiLevelType w:val="hybridMultilevel"/>
    <w:tmpl w:val="92B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15A"/>
    <w:multiLevelType w:val="hybridMultilevel"/>
    <w:tmpl w:val="C062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A5341"/>
    <w:multiLevelType w:val="hybridMultilevel"/>
    <w:tmpl w:val="33A81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48D3EC4"/>
    <w:multiLevelType w:val="hybridMultilevel"/>
    <w:tmpl w:val="281A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3629"/>
    <w:multiLevelType w:val="hybridMultilevel"/>
    <w:tmpl w:val="288E1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102F2"/>
    <w:multiLevelType w:val="hybridMultilevel"/>
    <w:tmpl w:val="43BACAD4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270FE0"/>
    <w:multiLevelType w:val="hybridMultilevel"/>
    <w:tmpl w:val="7B7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65C"/>
    <w:multiLevelType w:val="hybridMultilevel"/>
    <w:tmpl w:val="F13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23D"/>
    <w:multiLevelType w:val="hybridMultilevel"/>
    <w:tmpl w:val="239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1ED"/>
    <w:multiLevelType w:val="hybridMultilevel"/>
    <w:tmpl w:val="0E820F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AB84066"/>
    <w:multiLevelType w:val="hybridMultilevel"/>
    <w:tmpl w:val="ABF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6C13"/>
    <w:multiLevelType w:val="hybridMultilevel"/>
    <w:tmpl w:val="D01A3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E4DD8"/>
    <w:multiLevelType w:val="hybridMultilevel"/>
    <w:tmpl w:val="207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71B"/>
    <w:multiLevelType w:val="hybridMultilevel"/>
    <w:tmpl w:val="7C94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58F2"/>
    <w:multiLevelType w:val="hybridMultilevel"/>
    <w:tmpl w:val="FE1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5962"/>
    <w:multiLevelType w:val="hybridMultilevel"/>
    <w:tmpl w:val="ACC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E6378"/>
    <w:multiLevelType w:val="hybridMultilevel"/>
    <w:tmpl w:val="620834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C552A8"/>
    <w:multiLevelType w:val="hybridMultilevel"/>
    <w:tmpl w:val="2F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F426D"/>
    <w:multiLevelType w:val="hybridMultilevel"/>
    <w:tmpl w:val="36EED5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A1256"/>
    <w:multiLevelType w:val="hybridMultilevel"/>
    <w:tmpl w:val="1EE8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3129"/>
    <w:multiLevelType w:val="multilevel"/>
    <w:tmpl w:val="5A168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5852479"/>
    <w:multiLevelType w:val="hybridMultilevel"/>
    <w:tmpl w:val="D96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893693"/>
    <w:multiLevelType w:val="hybridMultilevel"/>
    <w:tmpl w:val="EB9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6783"/>
    <w:multiLevelType w:val="hybridMultilevel"/>
    <w:tmpl w:val="CCEAEB32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36A95"/>
    <w:multiLevelType w:val="hybridMultilevel"/>
    <w:tmpl w:val="6494F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A101F1"/>
    <w:multiLevelType w:val="hybridMultilevel"/>
    <w:tmpl w:val="5FD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19B4"/>
    <w:multiLevelType w:val="multilevel"/>
    <w:tmpl w:val="9EACB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6C0B41EB"/>
    <w:multiLevelType w:val="multilevel"/>
    <w:tmpl w:val="3F4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B5F470A"/>
    <w:multiLevelType w:val="hybridMultilevel"/>
    <w:tmpl w:val="FE8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2FF"/>
    <w:multiLevelType w:val="hybridMultilevel"/>
    <w:tmpl w:val="8022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2184D"/>
    <w:multiLevelType w:val="hybridMultilevel"/>
    <w:tmpl w:val="D05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27"/>
  </w:num>
  <w:num w:numId="7">
    <w:abstractNumId w:val="5"/>
  </w:num>
  <w:num w:numId="8">
    <w:abstractNumId w:val="23"/>
  </w:num>
  <w:num w:numId="9">
    <w:abstractNumId w:val="20"/>
  </w:num>
  <w:num w:numId="10">
    <w:abstractNumId w:val="26"/>
  </w:num>
  <w:num w:numId="11">
    <w:abstractNumId w:val="16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2"/>
  </w:num>
  <w:num w:numId="18">
    <w:abstractNumId w:val="6"/>
  </w:num>
  <w:num w:numId="19">
    <w:abstractNumId w:val="18"/>
  </w:num>
  <w:num w:numId="20">
    <w:abstractNumId w:val="14"/>
  </w:num>
  <w:num w:numId="21">
    <w:abstractNumId w:val="29"/>
  </w:num>
  <w:num w:numId="22">
    <w:abstractNumId w:val="25"/>
  </w:num>
  <w:num w:numId="23">
    <w:abstractNumId w:val="7"/>
  </w:num>
  <w:num w:numId="24">
    <w:abstractNumId w:val="30"/>
  </w:num>
  <w:num w:numId="25">
    <w:abstractNumId w:val="19"/>
  </w:num>
  <w:num w:numId="26">
    <w:abstractNumId w:val="28"/>
  </w:num>
  <w:num w:numId="27">
    <w:abstractNumId w:val="8"/>
  </w:num>
  <w:num w:numId="28">
    <w:abstractNumId w:val="0"/>
  </w:num>
  <w:num w:numId="29">
    <w:abstractNumId w:val="2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F"/>
    <w:rsid w:val="0003733C"/>
    <w:rsid w:val="000464C2"/>
    <w:rsid w:val="000727D5"/>
    <w:rsid w:val="000A2D60"/>
    <w:rsid w:val="000B0025"/>
    <w:rsid w:val="000F37AD"/>
    <w:rsid w:val="00100392"/>
    <w:rsid w:val="00192F15"/>
    <w:rsid w:val="001C3549"/>
    <w:rsid w:val="001D5BB8"/>
    <w:rsid w:val="001E510C"/>
    <w:rsid w:val="001F791C"/>
    <w:rsid w:val="001F7E66"/>
    <w:rsid w:val="00243C7F"/>
    <w:rsid w:val="0024553B"/>
    <w:rsid w:val="00257F78"/>
    <w:rsid w:val="0027308F"/>
    <w:rsid w:val="0027663A"/>
    <w:rsid w:val="00283A4B"/>
    <w:rsid w:val="00291F39"/>
    <w:rsid w:val="002C2948"/>
    <w:rsid w:val="002F1029"/>
    <w:rsid w:val="00306345"/>
    <w:rsid w:val="00354D04"/>
    <w:rsid w:val="003719E7"/>
    <w:rsid w:val="003B38C1"/>
    <w:rsid w:val="003E6B49"/>
    <w:rsid w:val="00482452"/>
    <w:rsid w:val="00511680"/>
    <w:rsid w:val="00514901"/>
    <w:rsid w:val="00532CFF"/>
    <w:rsid w:val="005550DD"/>
    <w:rsid w:val="005730BF"/>
    <w:rsid w:val="00593C83"/>
    <w:rsid w:val="0059500F"/>
    <w:rsid w:val="005B3B57"/>
    <w:rsid w:val="005E034B"/>
    <w:rsid w:val="006758F7"/>
    <w:rsid w:val="00686A99"/>
    <w:rsid w:val="006974AD"/>
    <w:rsid w:val="006C7D2C"/>
    <w:rsid w:val="0072202D"/>
    <w:rsid w:val="007C2283"/>
    <w:rsid w:val="007D6189"/>
    <w:rsid w:val="008667D6"/>
    <w:rsid w:val="008707B3"/>
    <w:rsid w:val="008B1722"/>
    <w:rsid w:val="00941A46"/>
    <w:rsid w:val="009516E3"/>
    <w:rsid w:val="00960EAF"/>
    <w:rsid w:val="00A32A7B"/>
    <w:rsid w:val="00A3531E"/>
    <w:rsid w:val="00A84F51"/>
    <w:rsid w:val="00AA3420"/>
    <w:rsid w:val="00AD4660"/>
    <w:rsid w:val="00B66326"/>
    <w:rsid w:val="00BA1C17"/>
    <w:rsid w:val="00BA51FC"/>
    <w:rsid w:val="00BC0B61"/>
    <w:rsid w:val="00C52122"/>
    <w:rsid w:val="00C92099"/>
    <w:rsid w:val="00CC0A1F"/>
    <w:rsid w:val="00CE7955"/>
    <w:rsid w:val="00D479DA"/>
    <w:rsid w:val="00DC19AD"/>
    <w:rsid w:val="00DF457C"/>
    <w:rsid w:val="00E47593"/>
    <w:rsid w:val="00E624D6"/>
    <w:rsid w:val="00EA4588"/>
    <w:rsid w:val="00EB1254"/>
    <w:rsid w:val="00ED12C1"/>
    <w:rsid w:val="00ED64DD"/>
    <w:rsid w:val="00F049CD"/>
    <w:rsid w:val="00F13A89"/>
    <w:rsid w:val="00F47CFF"/>
    <w:rsid w:val="00F74950"/>
    <w:rsid w:val="00FA4935"/>
    <w:rsid w:val="00FB6E8D"/>
    <w:rsid w:val="00FC3680"/>
    <w:rsid w:val="00FD01CB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3551"/>
  <w15:docId w15:val="{BCCFF195-E216-47C4-AB78-255792F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8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B0025"/>
    <w:pPr>
      <w:ind w:left="720"/>
      <w:contextualSpacing/>
    </w:pPr>
  </w:style>
  <w:style w:type="table" w:styleId="a6">
    <w:name w:val="Table Grid"/>
    <w:basedOn w:val="a1"/>
    <w:uiPriority w:val="59"/>
    <w:rsid w:val="0096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F45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66326"/>
  </w:style>
  <w:style w:type="character" w:styleId="a8">
    <w:name w:val="FollowedHyperlink"/>
    <w:basedOn w:val="a0"/>
    <w:uiPriority w:val="99"/>
    <w:semiHidden/>
    <w:unhideWhenUsed/>
    <w:rsid w:val="00B663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6E3"/>
  </w:style>
  <w:style w:type="paragraph" w:styleId="ab">
    <w:name w:val="footer"/>
    <w:basedOn w:val="a"/>
    <w:link w:val="ac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tK4Q" TargetMode="External"/><Relationship Id="rId13" Type="http://schemas.openxmlformats.org/officeDocument/2006/relationships/hyperlink" Target="http://yspu.org/%D0%9F%D1%80%D0%B5%D0%B4%D0%BC%D0%B5%D1%82%D0%BD%D0%B0%D1%8F_%D0%BE%D0%BB%D0%B8%D0%BC%D0%BF%D0%B8%D0%B0%D0%B4%D0%B0_%D1%88%D0%BA%D0%BE%D0%BB%D1%8C%D0%BD%D0%B8%D0%BA%D0%BE%D0%B2_%D0%AF%D0%93%D0%9F%D0%A3_%D0%BF%D0%BE_%D0%B8%D0%BD%D1%84%D0%BE%D1%80%D0%BC%D0%B0%D1%82%D0%B8%D0%BA%D0%B5" TargetMode="External"/><Relationship Id="rId18" Type="http://schemas.openxmlformats.org/officeDocument/2006/relationships/hyperlink" Target="https://vk.com/fmfysp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iem.yspu.org/bakalavria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rnilovpa@yandex.ru" TargetMode="External"/><Relationship Id="rId17" Type="http://schemas.openxmlformats.org/officeDocument/2006/relationships/hyperlink" Target="https://priem.yspu.org/bakalavria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fmfyspu" TargetMode="External"/><Relationship Id="rId20" Type="http://schemas.openxmlformats.org/officeDocument/2006/relationships/hyperlink" Target="https://vk.com/fmfys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yasunova@gmail.com" TargetMode="External"/><Relationship Id="rId24" Type="http://schemas.openxmlformats.org/officeDocument/2006/relationships/hyperlink" Target="https://vk.com/fmfy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em.yspu.org/bakalavriat/" TargetMode="External"/><Relationship Id="rId23" Type="http://schemas.openxmlformats.org/officeDocument/2006/relationships/hyperlink" Target="https://priem.yspu.org/bakalavriat/" TargetMode="External"/><Relationship Id="rId10" Type="http://schemas.openxmlformats.org/officeDocument/2006/relationships/hyperlink" Target="https://vk.com/fmfyspu" TargetMode="External"/><Relationship Id="rId19" Type="http://schemas.openxmlformats.org/officeDocument/2006/relationships/hyperlink" Target="https://priem.yspu.org/bakalavr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yspu.org/" TargetMode="External"/><Relationship Id="rId14" Type="http://schemas.openxmlformats.org/officeDocument/2006/relationships/hyperlink" Target="https://clck.ru/32tK4Q" TargetMode="External"/><Relationship Id="rId22" Type="http://schemas.openxmlformats.org/officeDocument/2006/relationships/hyperlink" Target="https://vk.com/fmfysp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84A3-FD51-44E2-8E32-08339865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Ульяна В. Плясунова</cp:lastModifiedBy>
  <cp:revision>3</cp:revision>
  <dcterms:created xsi:type="dcterms:W3CDTF">2022-12-10T19:17:00Z</dcterms:created>
  <dcterms:modified xsi:type="dcterms:W3CDTF">2022-12-10T19:17:00Z</dcterms:modified>
</cp:coreProperties>
</file>