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BBAFA" w14:textId="77777777" w:rsidR="00BD7470" w:rsidRPr="0045023E" w:rsidRDefault="00BD7470" w:rsidP="00BD74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14:paraId="77C106FF" w14:textId="77777777" w:rsidR="00BD7470" w:rsidRDefault="00BD7470" w:rsidP="00BD74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проверочных материалов для диагностики сформированности читательских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23E">
        <w:rPr>
          <w:rFonts w:ascii="Times New Roman" w:hAnsi="Times New Roman" w:cs="Times New Roman"/>
          <w:b/>
          <w:sz w:val="28"/>
          <w:szCs w:val="28"/>
        </w:rPr>
        <w:t xml:space="preserve">умений обучающихся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5054">
        <w:rPr>
          <w:rFonts w:ascii="Times New Roman" w:hAnsi="Times New Roman" w:cs="Times New Roman"/>
          <w:b/>
          <w:sz w:val="28"/>
          <w:szCs w:val="28"/>
        </w:rPr>
        <w:t>-х классов</w:t>
      </w:r>
      <w:r w:rsidRPr="004502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366058" w14:textId="77777777" w:rsidR="00BD7470" w:rsidRPr="0045023E" w:rsidRDefault="00BD7470" w:rsidP="00BD74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5023E">
        <w:rPr>
          <w:rFonts w:ascii="Times New Roman" w:hAnsi="Times New Roman" w:cs="Times New Roman"/>
          <w:b/>
          <w:sz w:val="28"/>
          <w:szCs w:val="28"/>
        </w:rPr>
        <w:t xml:space="preserve">в рамках Дня единого текста) </w:t>
      </w:r>
    </w:p>
    <w:p w14:paraId="181AE59D" w14:textId="77777777" w:rsidR="00BD7470" w:rsidRPr="0045023E" w:rsidRDefault="00BD7470" w:rsidP="00BD747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AE7831D" w14:textId="77777777" w:rsidR="00BD7470" w:rsidRDefault="00BD7470" w:rsidP="00BD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1.</w:t>
      </w:r>
      <w:r w:rsidRPr="0045023E">
        <w:rPr>
          <w:rFonts w:ascii="Times New Roman" w:hAnsi="Times New Roman" w:cs="Times New Roman"/>
          <w:sz w:val="28"/>
          <w:szCs w:val="28"/>
        </w:rPr>
        <w:t xml:space="preserve"> </w:t>
      </w:r>
      <w:r w:rsidRPr="0045023E">
        <w:rPr>
          <w:rFonts w:ascii="Times New Roman" w:hAnsi="Times New Roman" w:cs="Times New Roman"/>
          <w:b/>
          <w:sz w:val="28"/>
          <w:szCs w:val="28"/>
        </w:rPr>
        <w:t>Цель диагностики</w:t>
      </w:r>
      <w:r w:rsidRPr="0045023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9DC985" w14:textId="77777777" w:rsidR="00BD7470" w:rsidRPr="0045023E" w:rsidRDefault="00BD7470" w:rsidP="00BD7470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 xml:space="preserve">определение уровня сформированности читательских умений как наиболее важных составляющих метапредметных результатов обучения у учащихся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023E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0648F94B" w14:textId="77777777" w:rsidR="00BD7470" w:rsidRPr="0045023E" w:rsidRDefault="00BD7470" w:rsidP="00BD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2. Документы, определяющие содержание и структуру диагностической работы</w:t>
      </w:r>
    </w:p>
    <w:p w14:paraId="38905D08" w14:textId="77777777" w:rsidR="00BD7470" w:rsidRPr="0045023E" w:rsidRDefault="00BD7470" w:rsidP="00BD7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ab/>
        <w:t>Содержание и основные характеристики проверочных материалов определяются на основе следующих документов:</w:t>
      </w:r>
    </w:p>
    <w:p w14:paraId="154DCAE2" w14:textId="77777777" w:rsidR="00BD7470" w:rsidRPr="0045023E" w:rsidRDefault="00BD7470" w:rsidP="00BD7470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Минобразования России от 17.12.2010 г. №1897).</w:t>
      </w:r>
    </w:p>
    <w:p w14:paraId="646D04CF" w14:textId="77777777" w:rsidR="00BD7470" w:rsidRPr="0045023E" w:rsidRDefault="00BD7470" w:rsidP="00BD7470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МОУ «</w:t>
      </w:r>
      <w:r>
        <w:rPr>
          <w:rFonts w:ascii="Times New Roman" w:hAnsi="Times New Roman" w:cs="Times New Roman"/>
          <w:sz w:val="28"/>
          <w:szCs w:val="28"/>
        </w:rPr>
        <w:t xml:space="preserve">___________________» </w:t>
      </w:r>
    </w:p>
    <w:p w14:paraId="455E68B1" w14:textId="77777777" w:rsidR="00BD7470" w:rsidRPr="0045023E" w:rsidRDefault="00BD7470" w:rsidP="00BD74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3. Структура диагностической работы</w:t>
      </w:r>
    </w:p>
    <w:p w14:paraId="51E332EE" w14:textId="77777777" w:rsidR="00BD7470" w:rsidRPr="0045023E" w:rsidRDefault="00BD7470" w:rsidP="00BD74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 xml:space="preserve">Диагностическая работа состоит из одного варианта, включающего </w:t>
      </w:r>
      <w:r w:rsidR="00B36C66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45023E">
        <w:rPr>
          <w:rFonts w:ascii="Times New Roman" w:hAnsi="Times New Roman" w:cs="Times New Roman"/>
          <w:sz w:val="28"/>
          <w:szCs w:val="28"/>
        </w:rPr>
        <w:t xml:space="preserve">текст объёмом </w:t>
      </w:r>
      <w:r>
        <w:rPr>
          <w:rFonts w:ascii="Times New Roman" w:hAnsi="Times New Roman" w:cs="Times New Roman"/>
          <w:sz w:val="28"/>
          <w:szCs w:val="28"/>
        </w:rPr>
        <w:t>457</w:t>
      </w:r>
      <w:r w:rsidRPr="0045023E">
        <w:rPr>
          <w:rFonts w:ascii="Times New Roman" w:hAnsi="Times New Roman" w:cs="Times New Roman"/>
          <w:sz w:val="28"/>
          <w:szCs w:val="28"/>
        </w:rPr>
        <w:t xml:space="preserve"> слов чтения «про себя» 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023E">
        <w:rPr>
          <w:rFonts w:ascii="Times New Roman" w:hAnsi="Times New Roman" w:cs="Times New Roman"/>
          <w:sz w:val="28"/>
          <w:szCs w:val="28"/>
        </w:rPr>
        <w:t xml:space="preserve"> заданий: </w:t>
      </w:r>
      <w:r w:rsidR="00296D42">
        <w:rPr>
          <w:rFonts w:ascii="Times New Roman" w:hAnsi="Times New Roman" w:cs="Times New Roman"/>
          <w:sz w:val="28"/>
          <w:szCs w:val="28"/>
        </w:rPr>
        <w:t>5</w:t>
      </w:r>
      <w:r w:rsidRPr="0045023E">
        <w:rPr>
          <w:rFonts w:ascii="Times New Roman" w:hAnsi="Times New Roman" w:cs="Times New Roman"/>
          <w:sz w:val="28"/>
          <w:szCs w:val="28"/>
        </w:rPr>
        <w:t xml:space="preserve"> заданий с выбором </w:t>
      </w:r>
      <w:r>
        <w:rPr>
          <w:rFonts w:ascii="Times New Roman" w:hAnsi="Times New Roman" w:cs="Times New Roman"/>
          <w:sz w:val="28"/>
          <w:szCs w:val="28"/>
        </w:rPr>
        <w:t>ответа,</w:t>
      </w:r>
      <w:r w:rsidR="00296D42">
        <w:rPr>
          <w:rFonts w:ascii="Times New Roman" w:hAnsi="Times New Roman" w:cs="Times New Roman"/>
          <w:sz w:val="28"/>
          <w:szCs w:val="28"/>
        </w:rPr>
        <w:t>1 задание с кратким ответом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23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 задание с развернутым ответом</w:t>
      </w:r>
      <w:r w:rsidRPr="0045023E">
        <w:rPr>
          <w:rFonts w:ascii="Times New Roman" w:hAnsi="Times New Roman" w:cs="Times New Roman"/>
          <w:sz w:val="28"/>
          <w:szCs w:val="28"/>
        </w:rPr>
        <w:t>.</w:t>
      </w:r>
    </w:p>
    <w:p w14:paraId="1425AC21" w14:textId="77777777" w:rsidR="00BD7470" w:rsidRPr="0045023E" w:rsidRDefault="00BD7470" w:rsidP="00BD7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>В данном варианте представлены как задания базового уровня сложности, так и задания повышенного уровня сложности (</w:t>
      </w:r>
      <w:r>
        <w:rPr>
          <w:rFonts w:ascii="Times New Roman" w:hAnsi="Times New Roman" w:cs="Times New Roman"/>
          <w:sz w:val="28"/>
          <w:szCs w:val="28"/>
        </w:rPr>
        <w:t>С1)</w:t>
      </w:r>
      <w:r w:rsidRPr="0045023E">
        <w:rPr>
          <w:rFonts w:ascii="Times New Roman" w:hAnsi="Times New Roman" w:cs="Times New Roman"/>
          <w:sz w:val="28"/>
          <w:szCs w:val="28"/>
        </w:rPr>
        <w:t>).</w:t>
      </w:r>
    </w:p>
    <w:p w14:paraId="04493566" w14:textId="77777777" w:rsidR="00BD7470" w:rsidRPr="0045023E" w:rsidRDefault="00BD7470" w:rsidP="00BD74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4. Время выполнения работы</w:t>
      </w:r>
    </w:p>
    <w:p w14:paraId="07924181" w14:textId="77777777" w:rsidR="00BD7470" w:rsidRPr="0045023E" w:rsidRDefault="00BD7470" w:rsidP="00BD747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>На выполнение всей диагностической работы отводится 45 минут.</w:t>
      </w:r>
    </w:p>
    <w:p w14:paraId="10E7B53A" w14:textId="77777777" w:rsidR="00BD7470" w:rsidRPr="0045023E" w:rsidRDefault="00BD7470" w:rsidP="00BD7470">
      <w:pPr>
        <w:autoSpaceDE w:val="0"/>
        <w:autoSpaceDN w:val="0"/>
        <w:adjustRightInd w:val="0"/>
        <w:spacing w:after="0" w:line="360" w:lineRule="auto"/>
        <w:ind w:left="-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 xml:space="preserve">5. Дополнительные материалы и оборудование </w:t>
      </w:r>
    </w:p>
    <w:p w14:paraId="242030DD" w14:textId="77777777" w:rsidR="00BD7470" w:rsidRPr="0045023E" w:rsidRDefault="00BD7470" w:rsidP="00BD747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>Не используются.</w:t>
      </w:r>
    </w:p>
    <w:p w14:paraId="01FF4A02" w14:textId="77777777" w:rsidR="00BD7470" w:rsidRPr="0045023E" w:rsidRDefault="00BD7470" w:rsidP="00BD7470">
      <w:pPr>
        <w:autoSpaceDE w:val="0"/>
        <w:autoSpaceDN w:val="0"/>
        <w:adjustRightInd w:val="0"/>
        <w:spacing w:after="0" w:line="360" w:lineRule="auto"/>
        <w:ind w:left="-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6. Условия проведения диагностической работы</w:t>
      </w:r>
    </w:p>
    <w:p w14:paraId="39C6D949" w14:textId="77777777" w:rsidR="00BD7470" w:rsidRPr="0045023E" w:rsidRDefault="00BD7470" w:rsidP="00BD74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lastRenderedPageBreak/>
        <w:t xml:space="preserve">Строгое соблюдение инструкции по организации проведения независимой оценки знаний и умений обучающихся. При выполнении диагностической работы обучающиеся записывают ответы в бланк тестирования. </w:t>
      </w:r>
    </w:p>
    <w:p w14:paraId="1C8AA5F5" w14:textId="77777777" w:rsidR="00BD7470" w:rsidRPr="0045023E" w:rsidRDefault="00BD7470" w:rsidP="00BD74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</w:t>
      </w:r>
    </w:p>
    <w:p w14:paraId="0E0D69B8" w14:textId="77777777" w:rsidR="00BD7470" w:rsidRDefault="00BD7470" w:rsidP="00BD74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C77">
        <w:rPr>
          <w:rFonts w:ascii="Times New Roman" w:hAnsi="Times New Roman" w:cs="Times New Roman"/>
          <w:sz w:val="28"/>
          <w:szCs w:val="28"/>
        </w:rPr>
        <w:t>Задание с выбором ответа считается выполненным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C77">
        <w:rPr>
          <w:rFonts w:ascii="Times New Roman" w:hAnsi="Times New Roman" w:cs="Times New Roman"/>
          <w:sz w:val="28"/>
          <w:szCs w:val="28"/>
        </w:rPr>
        <w:t>если выбранный учащимся ответ совпадает с верным ответом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1C77">
        <w:rPr>
          <w:rFonts w:ascii="Times New Roman" w:hAnsi="Times New Roman" w:cs="Times New Roman"/>
          <w:sz w:val="28"/>
          <w:szCs w:val="28"/>
        </w:rPr>
        <w:t>За выполнение задания с выбором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C77">
        <w:rPr>
          <w:rFonts w:ascii="Times New Roman" w:hAnsi="Times New Roman" w:cs="Times New Roman"/>
          <w:sz w:val="28"/>
          <w:szCs w:val="28"/>
        </w:rPr>
        <w:t xml:space="preserve">ответа выставляется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51C77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9D76C9" w14:textId="77777777" w:rsidR="00BD7470" w:rsidRDefault="00BD7470" w:rsidP="00BD74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C77">
        <w:rPr>
          <w:rFonts w:ascii="Times New Roman" w:hAnsi="Times New Roman" w:cs="Times New Roman"/>
          <w:sz w:val="28"/>
          <w:szCs w:val="28"/>
        </w:rPr>
        <w:t xml:space="preserve">Задания с развернутым ответом оцениваются от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51C7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51C77">
        <w:rPr>
          <w:rFonts w:ascii="Times New Roman" w:hAnsi="Times New Roman" w:cs="Times New Roman"/>
          <w:sz w:val="28"/>
          <w:szCs w:val="28"/>
        </w:rPr>
        <w:t>баллов в соответствии с критериями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E2C6AD" w14:textId="77777777" w:rsidR="00BD7470" w:rsidRDefault="00BD7470" w:rsidP="00BD74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C77">
        <w:rPr>
          <w:rFonts w:ascii="Times New Roman" w:hAnsi="Times New Roman" w:cs="Times New Roman"/>
          <w:sz w:val="28"/>
          <w:szCs w:val="28"/>
        </w:rPr>
        <w:t xml:space="preserve">Максимальный тестовый балл за выполнение всей работы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95054">
        <w:rPr>
          <w:rFonts w:ascii="Times New Roman" w:hAnsi="Times New Roman" w:cs="Times New Roman"/>
          <w:b/>
          <w:sz w:val="28"/>
          <w:szCs w:val="28"/>
        </w:rPr>
        <w:t>9 баллов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02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ECA388" w14:textId="77777777" w:rsidR="00BD7470" w:rsidRPr="0045023E" w:rsidRDefault="00BD7470" w:rsidP="00C835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3E">
        <w:rPr>
          <w:rFonts w:ascii="Times New Roman" w:hAnsi="Times New Roman" w:cs="Times New Roman"/>
          <w:b/>
          <w:sz w:val="28"/>
          <w:szCs w:val="28"/>
        </w:rPr>
        <w:t>8. Распределение заданий диагностической работы по проверяемым умениям</w:t>
      </w:r>
      <w:r w:rsidR="00695054">
        <w:rPr>
          <w:rFonts w:ascii="Times New Roman" w:hAnsi="Times New Roman" w:cs="Times New Roman"/>
          <w:b/>
          <w:sz w:val="28"/>
          <w:szCs w:val="28"/>
        </w:rPr>
        <w:t>.</w:t>
      </w:r>
    </w:p>
    <w:p w14:paraId="194A533A" w14:textId="77777777" w:rsidR="00BD7470" w:rsidRPr="0045023E" w:rsidRDefault="00BD7470" w:rsidP="00BD74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Данная проверочная работа позволяет оценить </w:t>
      </w:r>
      <w:r w:rsidRPr="0045023E">
        <w:rPr>
          <w:rFonts w:ascii="Times New Roman" w:hAnsi="Times New Roman" w:cs="Times New Roman"/>
          <w:sz w:val="28"/>
          <w:szCs w:val="28"/>
        </w:rPr>
        <w:t>сформиро</w:t>
      </w:r>
      <w:r>
        <w:rPr>
          <w:rFonts w:ascii="Times New Roman" w:hAnsi="Times New Roman" w:cs="Times New Roman"/>
          <w:sz w:val="28"/>
          <w:szCs w:val="28"/>
        </w:rPr>
        <w:t xml:space="preserve">ванность у учащихся трёх групп </w:t>
      </w:r>
      <w:r w:rsidRPr="0045023E">
        <w:rPr>
          <w:rFonts w:ascii="Times New Roman" w:hAnsi="Times New Roman" w:cs="Times New Roman"/>
          <w:sz w:val="28"/>
          <w:szCs w:val="28"/>
        </w:rPr>
        <w:t xml:space="preserve">умений: </w:t>
      </w:r>
    </w:p>
    <w:p w14:paraId="5367A219" w14:textId="77777777" w:rsidR="00BD7470" w:rsidRPr="0045023E" w:rsidRDefault="00BD7470" w:rsidP="00BD747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 xml:space="preserve">поиск информации и понимание текста, </w:t>
      </w:r>
    </w:p>
    <w:p w14:paraId="49C2849B" w14:textId="77777777" w:rsidR="00BD7470" w:rsidRPr="0045023E" w:rsidRDefault="00BD7470" w:rsidP="00BD747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 xml:space="preserve">преобразование и интерпретация информации, </w:t>
      </w:r>
    </w:p>
    <w:p w14:paraId="4665FAE3" w14:textId="77777777" w:rsidR="00BD7470" w:rsidRPr="0045023E" w:rsidRDefault="00BD7470" w:rsidP="00BD7470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>критический анализ и оценка информации.</w:t>
      </w:r>
    </w:p>
    <w:p w14:paraId="5156A25E" w14:textId="77777777" w:rsidR="00BD7470" w:rsidRDefault="00BD7470" w:rsidP="00BD7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23E">
        <w:rPr>
          <w:rFonts w:ascii="Times New Roman" w:hAnsi="Times New Roman" w:cs="Times New Roman"/>
          <w:sz w:val="28"/>
          <w:szCs w:val="28"/>
        </w:rPr>
        <w:t>Распределение заданий по проверяемым умениям и способам деятельности представлено в таблице: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5"/>
        <w:gridCol w:w="8156"/>
      </w:tblGrid>
      <w:tr w:rsidR="00BD7470" w:rsidRPr="006D3F04" w14:paraId="39735769" w14:textId="77777777" w:rsidTr="004C02E7">
        <w:tc>
          <w:tcPr>
            <w:tcW w:w="739" w:type="pct"/>
            <w:vAlign w:val="center"/>
          </w:tcPr>
          <w:p w14:paraId="039FCA11" w14:textId="77777777" w:rsidR="00BD7470" w:rsidRPr="006D3F04" w:rsidRDefault="00BD7470" w:rsidP="004C02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b/>
                <w:sz w:val="24"/>
                <w:szCs w:val="28"/>
              </w:rPr>
              <w:t>№ задания</w:t>
            </w:r>
          </w:p>
        </w:tc>
        <w:tc>
          <w:tcPr>
            <w:tcW w:w="4261" w:type="pct"/>
            <w:vAlign w:val="center"/>
          </w:tcPr>
          <w:p w14:paraId="2417A074" w14:textId="77777777" w:rsidR="00BD7470" w:rsidRPr="006D3F04" w:rsidRDefault="00BD7470" w:rsidP="004C02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b/>
                <w:sz w:val="24"/>
                <w:szCs w:val="28"/>
              </w:rPr>
              <w:t>Проверяемые умения и способы деятельности</w:t>
            </w:r>
          </w:p>
        </w:tc>
      </w:tr>
      <w:tr w:rsidR="00BD7470" w:rsidRPr="00036B0F" w14:paraId="5FFC0322" w14:textId="77777777" w:rsidTr="004C02E7">
        <w:tc>
          <w:tcPr>
            <w:tcW w:w="739" w:type="pct"/>
          </w:tcPr>
          <w:p w14:paraId="18ED25BF" w14:textId="77777777" w:rsidR="00BD7470" w:rsidRPr="00036B0F" w:rsidRDefault="00BD7470" w:rsidP="004C02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36B0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4261" w:type="pct"/>
          </w:tcPr>
          <w:p w14:paraId="5CCDD89E" w14:textId="77777777" w:rsidR="00BD7470" w:rsidRPr="00143D1E" w:rsidRDefault="00BD7470" w:rsidP="00BD7470">
            <w:pPr>
              <w:tabs>
                <w:tab w:val="left" w:pos="176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3D1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Определять тему и главную мысль текста, общую цель и назначение текста</w:t>
            </w:r>
          </w:p>
        </w:tc>
      </w:tr>
      <w:tr w:rsidR="00BD7470" w:rsidRPr="006D3F04" w14:paraId="7C482A55" w14:textId="77777777" w:rsidTr="004C02E7">
        <w:tc>
          <w:tcPr>
            <w:tcW w:w="739" w:type="pct"/>
          </w:tcPr>
          <w:p w14:paraId="6211121B" w14:textId="77777777" w:rsidR="00BD7470" w:rsidRPr="006D3F04" w:rsidRDefault="00BD7470" w:rsidP="004C02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261" w:type="pct"/>
          </w:tcPr>
          <w:p w14:paraId="43F07F15" w14:textId="77777777" w:rsidR="00BD7470" w:rsidRPr="00143D1E" w:rsidRDefault="00143D1E" w:rsidP="00BD7470">
            <w:pPr>
              <w:tabs>
                <w:tab w:val="left" w:pos="176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3D1E">
              <w:rPr>
                <w:rFonts w:ascii="Times New Roman" w:hAnsi="Times New Roman" w:cs="Times New Roman"/>
                <w:sz w:val="24"/>
                <w:szCs w:val="28"/>
              </w:rPr>
              <w:t>Находить и извлекать одну или несколько единиц информации</w:t>
            </w:r>
          </w:p>
        </w:tc>
      </w:tr>
      <w:tr w:rsidR="00BD7470" w:rsidRPr="006D3F04" w14:paraId="01BB6D2F" w14:textId="77777777" w:rsidTr="004C02E7">
        <w:tc>
          <w:tcPr>
            <w:tcW w:w="739" w:type="pct"/>
          </w:tcPr>
          <w:p w14:paraId="778CF9AF" w14:textId="77777777" w:rsidR="00BD7470" w:rsidRPr="006D3F04" w:rsidRDefault="00BD7470" w:rsidP="004C02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4261" w:type="pct"/>
          </w:tcPr>
          <w:p w14:paraId="7653A3AF" w14:textId="77777777" w:rsidR="00B36C66" w:rsidRPr="00143D1E" w:rsidRDefault="00B36C66" w:rsidP="00B36C66">
            <w:pPr>
              <w:tabs>
                <w:tab w:val="left" w:pos="176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3D1E">
              <w:rPr>
                <w:rFonts w:ascii="Times New Roman" w:hAnsi="Times New Roman" w:cs="Times New Roman"/>
                <w:sz w:val="24"/>
                <w:szCs w:val="28"/>
              </w:rPr>
              <w:t>Находить в тексте конкретные сведения, факты, заданные в явном виде</w:t>
            </w:r>
          </w:p>
        </w:tc>
      </w:tr>
      <w:tr w:rsidR="00BD7470" w:rsidRPr="006D3F04" w14:paraId="66EE5EA5" w14:textId="77777777" w:rsidTr="004C02E7">
        <w:tc>
          <w:tcPr>
            <w:tcW w:w="739" w:type="pct"/>
          </w:tcPr>
          <w:p w14:paraId="0E585A40" w14:textId="77777777" w:rsidR="00BD7470" w:rsidRPr="006D3F04" w:rsidRDefault="00BD7470" w:rsidP="004C02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4261" w:type="pct"/>
          </w:tcPr>
          <w:p w14:paraId="6E8B093D" w14:textId="77777777" w:rsidR="00BD7470" w:rsidRPr="00143D1E" w:rsidRDefault="00143D1E" w:rsidP="00BD7470">
            <w:pPr>
              <w:tabs>
                <w:tab w:val="left" w:pos="176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3D1E">
              <w:rPr>
                <w:rFonts w:ascii="Times New Roman" w:hAnsi="Times New Roman" w:cs="Times New Roman"/>
                <w:sz w:val="24"/>
                <w:szCs w:val="28"/>
              </w:rPr>
              <w:t>Понимать смысл терминов, неизвестных слов</w:t>
            </w:r>
          </w:p>
        </w:tc>
      </w:tr>
      <w:tr w:rsidR="00BD7470" w:rsidRPr="006D3F04" w14:paraId="772C256B" w14:textId="77777777" w:rsidTr="004C02E7">
        <w:tc>
          <w:tcPr>
            <w:tcW w:w="739" w:type="pct"/>
          </w:tcPr>
          <w:p w14:paraId="61B1D8F3" w14:textId="77777777" w:rsidR="00BD7470" w:rsidRPr="006D3F04" w:rsidRDefault="00BD7470" w:rsidP="004C02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4261" w:type="pct"/>
          </w:tcPr>
          <w:p w14:paraId="7EDCC986" w14:textId="77777777" w:rsidR="00BD7470" w:rsidRPr="00143D1E" w:rsidRDefault="00143D1E" w:rsidP="00BD7470">
            <w:pPr>
              <w:tabs>
                <w:tab w:val="left" w:pos="176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3D1E">
              <w:rPr>
                <w:rFonts w:ascii="Times New Roman" w:hAnsi="Times New Roman" w:cs="Times New Roman"/>
                <w:sz w:val="24"/>
                <w:szCs w:val="28"/>
              </w:rPr>
              <w:t>Определять наличие/отсутствие информации</w:t>
            </w:r>
          </w:p>
        </w:tc>
      </w:tr>
      <w:tr w:rsidR="00BD7470" w:rsidRPr="006D3F04" w14:paraId="75B9D613" w14:textId="77777777" w:rsidTr="004C02E7">
        <w:tc>
          <w:tcPr>
            <w:tcW w:w="739" w:type="pct"/>
          </w:tcPr>
          <w:p w14:paraId="73A470EE" w14:textId="77777777" w:rsidR="00BD7470" w:rsidRPr="006D3F04" w:rsidRDefault="00BD7470" w:rsidP="004C02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4261" w:type="pct"/>
          </w:tcPr>
          <w:p w14:paraId="068D4C6E" w14:textId="77777777" w:rsidR="00BD7470" w:rsidRPr="00143D1E" w:rsidRDefault="00125A43" w:rsidP="00143D1E">
            <w:pPr>
              <w:tabs>
                <w:tab w:val="left" w:pos="176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3D1E">
              <w:rPr>
                <w:rFonts w:ascii="Times New Roman" w:hAnsi="Times New Roman" w:cs="Times New Roman"/>
                <w:sz w:val="24"/>
                <w:szCs w:val="28"/>
              </w:rPr>
              <w:t>Соотносить визуальное изображение и вербальный текст.</w:t>
            </w:r>
          </w:p>
        </w:tc>
      </w:tr>
      <w:tr w:rsidR="00BD7470" w:rsidRPr="00036B0F" w14:paraId="0B6231A9" w14:textId="77777777" w:rsidTr="004C02E7">
        <w:tc>
          <w:tcPr>
            <w:tcW w:w="739" w:type="pct"/>
          </w:tcPr>
          <w:p w14:paraId="755686FE" w14:textId="77777777" w:rsidR="00BD7470" w:rsidRPr="00036B0F" w:rsidRDefault="00BD7470" w:rsidP="004C02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36B0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4261" w:type="pct"/>
          </w:tcPr>
          <w:p w14:paraId="1385B44A" w14:textId="77777777" w:rsidR="00BD7470" w:rsidRPr="00143D1E" w:rsidRDefault="00036B0F" w:rsidP="00143D1E">
            <w:pPr>
              <w:tabs>
                <w:tab w:val="left" w:pos="176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43D1E">
              <w:rPr>
                <w:rFonts w:ascii="Times New Roman" w:hAnsi="Times New Roman" w:cs="Times New Roman"/>
                <w:sz w:val="24"/>
                <w:szCs w:val="28"/>
              </w:rPr>
              <w:t xml:space="preserve">Ориентироваться в различных видах справочных изданий </w:t>
            </w:r>
          </w:p>
        </w:tc>
      </w:tr>
      <w:tr w:rsidR="00BD7470" w:rsidRPr="006D3F04" w14:paraId="5A41CC51" w14:textId="77777777" w:rsidTr="004C02E7">
        <w:tc>
          <w:tcPr>
            <w:tcW w:w="739" w:type="pct"/>
          </w:tcPr>
          <w:p w14:paraId="5117CB67" w14:textId="77777777" w:rsidR="00BD7470" w:rsidRPr="006D3F04" w:rsidRDefault="00BD7470" w:rsidP="004C02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 1 </w:t>
            </w:r>
          </w:p>
        </w:tc>
        <w:tc>
          <w:tcPr>
            <w:tcW w:w="4261" w:type="pct"/>
          </w:tcPr>
          <w:p w14:paraId="18E3124D" w14:textId="77777777" w:rsidR="00BD7470" w:rsidRPr="00143D1E" w:rsidRDefault="00125A43" w:rsidP="002D2C4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D2C4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Оценивать содержание текста или его элементов (примеров, аргументов, иллюстраций и т.п.) относительно целей автора. </w:t>
            </w:r>
          </w:p>
        </w:tc>
      </w:tr>
    </w:tbl>
    <w:p w14:paraId="2948300B" w14:textId="77777777" w:rsidR="00BD7470" w:rsidRPr="0045023E" w:rsidRDefault="00BD7470" w:rsidP="00BD747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7F00F" w14:textId="77777777" w:rsidR="00BD7470" w:rsidRDefault="00BD7470" w:rsidP="00BD7470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  <w:lang w:val="ru-RU"/>
        </w:rPr>
      </w:pPr>
      <w:r w:rsidRPr="00305973">
        <w:rPr>
          <w:b/>
          <w:sz w:val="28"/>
          <w:szCs w:val="28"/>
          <w:lang w:val="ru-RU"/>
        </w:rPr>
        <w:lastRenderedPageBreak/>
        <w:t xml:space="preserve">Рекомендации </w:t>
      </w:r>
      <w:r w:rsidRPr="00305973">
        <w:rPr>
          <w:b/>
          <w:bCs/>
          <w:sz w:val="28"/>
          <w:szCs w:val="28"/>
          <w:lang w:val="ru-RU"/>
        </w:rPr>
        <w:t>по оценке выполнения заданий работы</w:t>
      </w:r>
    </w:p>
    <w:p w14:paraId="1B715607" w14:textId="77777777" w:rsidR="00BD7470" w:rsidRDefault="00BD7470" w:rsidP="00BD7470">
      <w:pPr>
        <w:pStyle w:val="2"/>
        <w:spacing w:after="0"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8"/>
        <w:tblW w:w="2652" w:type="pct"/>
        <w:tblInd w:w="1764" w:type="dxa"/>
        <w:tblLook w:val="01E0" w:firstRow="1" w:lastRow="1" w:firstColumn="1" w:lastColumn="1" w:noHBand="0" w:noVBand="0"/>
      </w:tblPr>
      <w:tblGrid>
        <w:gridCol w:w="2172"/>
        <w:gridCol w:w="2904"/>
      </w:tblGrid>
      <w:tr w:rsidR="00BD7470" w:rsidRPr="006D3F04" w14:paraId="7150BC83" w14:textId="77777777" w:rsidTr="00B36C66">
        <w:tc>
          <w:tcPr>
            <w:tcW w:w="2139" w:type="pct"/>
          </w:tcPr>
          <w:p w14:paraId="65FE1791" w14:textId="77777777" w:rsidR="00BD7470" w:rsidRPr="006D3F04" w:rsidRDefault="00BD7470" w:rsidP="004C02E7">
            <w:pPr>
              <w:pStyle w:val="2"/>
              <w:spacing w:after="0" w:line="360" w:lineRule="auto"/>
              <w:ind w:left="0"/>
              <w:jc w:val="center"/>
              <w:rPr>
                <w:b/>
                <w:bCs/>
                <w:i/>
                <w:szCs w:val="28"/>
                <w:lang w:val="ru-RU"/>
              </w:rPr>
            </w:pPr>
            <w:r w:rsidRPr="006D3F04">
              <w:rPr>
                <w:b/>
                <w:i/>
                <w:szCs w:val="28"/>
              </w:rPr>
              <w:t>Номер задания</w:t>
            </w:r>
          </w:p>
        </w:tc>
        <w:tc>
          <w:tcPr>
            <w:tcW w:w="2861" w:type="pct"/>
          </w:tcPr>
          <w:p w14:paraId="5FDB0B63" w14:textId="77777777" w:rsidR="00BD7470" w:rsidRPr="006D3F04" w:rsidRDefault="00BD7470" w:rsidP="004C02E7">
            <w:pPr>
              <w:pStyle w:val="2"/>
              <w:spacing w:after="0" w:line="360" w:lineRule="auto"/>
              <w:ind w:left="0"/>
              <w:jc w:val="center"/>
              <w:rPr>
                <w:b/>
                <w:bCs/>
                <w:i/>
                <w:szCs w:val="28"/>
                <w:lang w:val="ru-RU"/>
              </w:rPr>
            </w:pPr>
            <w:r w:rsidRPr="006D3F04">
              <w:rPr>
                <w:b/>
                <w:i/>
                <w:szCs w:val="28"/>
              </w:rPr>
              <w:t>Правильный ответ</w:t>
            </w:r>
          </w:p>
        </w:tc>
      </w:tr>
      <w:tr w:rsidR="00BD7470" w:rsidRPr="006D3F04" w14:paraId="2CABCA9A" w14:textId="77777777" w:rsidTr="00B36C66">
        <w:tc>
          <w:tcPr>
            <w:tcW w:w="2139" w:type="pct"/>
          </w:tcPr>
          <w:p w14:paraId="415CEED7" w14:textId="77777777" w:rsidR="00BD7470" w:rsidRPr="006D3F04" w:rsidRDefault="00BD7470" w:rsidP="004C02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61" w:type="pct"/>
          </w:tcPr>
          <w:p w14:paraId="254394AF" w14:textId="77777777" w:rsidR="00BD7470" w:rsidRPr="006D3F04" w:rsidRDefault="00B36C66" w:rsidP="004C02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BD7470" w:rsidRPr="006D3F04" w14:paraId="4637ADFF" w14:textId="77777777" w:rsidTr="00B36C66">
        <w:tc>
          <w:tcPr>
            <w:tcW w:w="2139" w:type="pct"/>
          </w:tcPr>
          <w:p w14:paraId="5588454B" w14:textId="77777777" w:rsidR="00BD7470" w:rsidRPr="006D3F04" w:rsidRDefault="00BD7470" w:rsidP="004C02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61" w:type="pct"/>
          </w:tcPr>
          <w:p w14:paraId="67D735CB" w14:textId="77777777" w:rsidR="00BD7470" w:rsidRPr="006D3F04" w:rsidRDefault="00B36C66" w:rsidP="004C02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BD7470" w:rsidRPr="006D3F04" w14:paraId="52D6D72F" w14:textId="77777777" w:rsidTr="00B36C66">
        <w:tc>
          <w:tcPr>
            <w:tcW w:w="2139" w:type="pct"/>
          </w:tcPr>
          <w:p w14:paraId="611AF623" w14:textId="77777777" w:rsidR="00BD7470" w:rsidRPr="006D3F04" w:rsidRDefault="00BD7470" w:rsidP="004C02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61" w:type="pct"/>
          </w:tcPr>
          <w:p w14:paraId="62618922" w14:textId="77777777" w:rsidR="00BD7470" w:rsidRPr="006D3F04" w:rsidRDefault="00B36C66" w:rsidP="004C02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</w:tr>
      <w:tr w:rsidR="00BD7470" w:rsidRPr="006D3F04" w14:paraId="7D29DE23" w14:textId="77777777" w:rsidTr="00B36C66">
        <w:tc>
          <w:tcPr>
            <w:tcW w:w="2139" w:type="pct"/>
          </w:tcPr>
          <w:p w14:paraId="170A0D41" w14:textId="77777777" w:rsidR="00BD7470" w:rsidRPr="006D3F04" w:rsidRDefault="00BD7470" w:rsidP="004C02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61" w:type="pct"/>
          </w:tcPr>
          <w:p w14:paraId="77AB2EA8" w14:textId="77777777" w:rsidR="00BD7470" w:rsidRPr="006D3F04" w:rsidRDefault="00B36C66" w:rsidP="004C02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BD7470" w:rsidRPr="006D3F04" w14:paraId="29FD87BF" w14:textId="77777777" w:rsidTr="00B36C66">
        <w:tc>
          <w:tcPr>
            <w:tcW w:w="2139" w:type="pct"/>
          </w:tcPr>
          <w:p w14:paraId="4A3BCF56" w14:textId="77777777" w:rsidR="00BD7470" w:rsidRPr="006D3F04" w:rsidRDefault="00BD7470" w:rsidP="004C02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61" w:type="pct"/>
          </w:tcPr>
          <w:p w14:paraId="738E025C" w14:textId="77777777" w:rsidR="00BD7470" w:rsidRPr="006D3F04" w:rsidRDefault="00BC07D4" w:rsidP="004C02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BD7470" w:rsidRPr="006D3F04" w14:paraId="45C7DCCF" w14:textId="77777777" w:rsidTr="00B36C66">
        <w:tc>
          <w:tcPr>
            <w:tcW w:w="2139" w:type="pct"/>
          </w:tcPr>
          <w:p w14:paraId="7E4D7BD5" w14:textId="77777777" w:rsidR="00BD7470" w:rsidRPr="006D3F04" w:rsidRDefault="00BD7470" w:rsidP="004C02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61" w:type="pct"/>
          </w:tcPr>
          <w:p w14:paraId="7D948539" w14:textId="77777777" w:rsidR="00BD7470" w:rsidRPr="006D3F04" w:rsidRDefault="00296D42" w:rsidP="004C02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BD7470" w:rsidRPr="006D3F04" w14:paraId="19C7BB7A" w14:textId="77777777" w:rsidTr="00B36C66">
        <w:tc>
          <w:tcPr>
            <w:tcW w:w="2139" w:type="pct"/>
          </w:tcPr>
          <w:p w14:paraId="1F6EC9D7" w14:textId="77777777" w:rsidR="00BD7470" w:rsidRPr="006D3F04" w:rsidRDefault="00BD7470" w:rsidP="004C02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3F0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61" w:type="pct"/>
          </w:tcPr>
          <w:p w14:paraId="7842125F" w14:textId="77777777" w:rsidR="00BD7470" w:rsidRPr="006D3F04" w:rsidRDefault="00143D1E" w:rsidP="004A53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</w:tbl>
    <w:p w14:paraId="1E6FFFA1" w14:textId="77777777" w:rsidR="00BD7470" w:rsidRDefault="00BD7470" w:rsidP="00240B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AE81D4" w14:textId="77777777" w:rsidR="00BD7470" w:rsidRDefault="00BD7470" w:rsidP="00240B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B780A6" w14:textId="77777777" w:rsidR="002933D2" w:rsidRDefault="002933D2" w:rsidP="002933D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735F9C">
        <w:rPr>
          <w:rFonts w:ascii="Times New Roman" w:hAnsi="Times New Roman" w:cs="Times New Roman"/>
          <w:b/>
          <w:bCs/>
          <w:sz w:val="28"/>
          <w:szCs w:val="32"/>
        </w:rPr>
        <w:t xml:space="preserve">Критерии оценивание заданий С1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15"/>
        <w:gridCol w:w="1156"/>
      </w:tblGrid>
      <w:tr w:rsidR="002933D2" w:rsidRPr="006D3F04" w14:paraId="3D1ACBDB" w14:textId="77777777" w:rsidTr="002933D2">
        <w:tc>
          <w:tcPr>
            <w:tcW w:w="5000" w:type="pct"/>
            <w:gridSpan w:val="2"/>
          </w:tcPr>
          <w:p w14:paraId="08CF49F5" w14:textId="77777777" w:rsidR="002933D2" w:rsidRPr="006D3F04" w:rsidRDefault="002933D2" w:rsidP="00582B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0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верного ответа</w:t>
            </w:r>
          </w:p>
          <w:p w14:paraId="1354F3D4" w14:textId="77777777" w:rsidR="002933D2" w:rsidRPr="006D3F04" w:rsidRDefault="002933D2" w:rsidP="00582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04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</w:tr>
      <w:tr w:rsidR="002933D2" w:rsidRPr="006D3F04" w14:paraId="4A571A84" w14:textId="77777777" w:rsidTr="002933D2">
        <w:tc>
          <w:tcPr>
            <w:tcW w:w="5000" w:type="pct"/>
            <w:gridSpan w:val="2"/>
          </w:tcPr>
          <w:p w14:paraId="480B611B" w14:textId="77777777" w:rsidR="002933D2" w:rsidRPr="00583D9B" w:rsidRDefault="002933D2" w:rsidP="002933D2">
            <w:pPr>
              <w:spacing w:line="360" w:lineRule="auto"/>
              <w:ind w:firstLine="59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Оберег - </w:t>
            </w:r>
            <w:r w:rsidRPr="00583D9B">
              <w:rPr>
                <w:i/>
                <w:color w:val="1E1F20"/>
              </w:rPr>
              <w:t> п</w:t>
            </w:r>
            <w:r w:rsidRPr="00583D9B">
              <w:rPr>
                <w:rFonts w:ascii="Times New Roman" w:hAnsi="Times New Roman" w:cs="Times New Roman"/>
                <w:i/>
                <w:sz w:val="24"/>
                <w:szCs w:val="24"/>
              </w:rPr>
              <w:t>редмет, оберегающий, охраняющий от чего-н</w:t>
            </w:r>
            <w:r w:rsidR="000C0CA1" w:rsidRPr="00583D9B">
              <w:rPr>
                <w:rFonts w:ascii="Times New Roman" w:hAnsi="Times New Roman" w:cs="Times New Roman"/>
                <w:i/>
                <w:sz w:val="24"/>
                <w:szCs w:val="24"/>
              </w:rPr>
              <w:t>ибудь</w:t>
            </w:r>
            <w:r w:rsidR="002B2E35" w:rsidRPr="00583D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7992CC3" w14:textId="77777777" w:rsidR="000C0CA1" w:rsidRPr="006D3F04" w:rsidRDefault="000C0CA1" w:rsidP="00CC43C3">
            <w:pPr>
              <w:spacing w:line="360" w:lineRule="auto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i/>
                <w:sz w:val="24"/>
                <w:szCs w:val="24"/>
              </w:rPr>
              <w:t>За полотенцем закрепилось значение оберега, по</w:t>
            </w:r>
            <w:r w:rsidR="002B2E35" w:rsidRPr="00583D9B">
              <w:rPr>
                <w:rFonts w:ascii="Times New Roman" w:hAnsi="Times New Roman" w:cs="Times New Roman"/>
                <w:i/>
                <w:sz w:val="24"/>
                <w:szCs w:val="24"/>
              </w:rPr>
              <w:t>тому что люди верили в силу предмета. Полотенце служило оберегом не только в свадебной обрядности, но и в родильной</w:t>
            </w:r>
            <w:r w:rsidR="00CC43C3" w:rsidRPr="00583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т.е. </w:t>
            </w:r>
            <w:r w:rsidR="002B2E35" w:rsidRPr="00583D9B">
              <w:rPr>
                <w:rFonts w:ascii="Times New Roman" w:hAnsi="Times New Roman" w:cs="Times New Roman"/>
                <w:i/>
                <w:sz w:val="24"/>
                <w:szCs w:val="24"/>
              </w:rPr>
              <w:t>младенцев оборачивали полотенцем, чтобы зл</w:t>
            </w:r>
            <w:r w:rsidR="00CC43C3" w:rsidRPr="00583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дух не мог к нему проникнуть, а </w:t>
            </w:r>
            <w:r w:rsidR="002B2E35" w:rsidRPr="00583D9B">
              <w:rPr>
                <w:rFonts w:ascii="Times New Roman" w:hAnsi="Times New Roman" w:cs="Times New Roman"/>
                <w:i/>
                <w:sz w:val="24"/>
                <w:szCs w:val="24"/>
              </w:rPr>
              <w:t>невеста дарила полотенце новой родне</w:t>
            </w:r>
            <w:r w:rsidR="00CC43C3" w:rsidRPr="00583D9B">
              <w:rPr>
                <w:rFonts w:ascii="Times New Roman" w:hAnsi="Times New Roman" w:cs="Times New Roman"/>
                <w:i/>
                <w:sz w:val="24"/>
                <w:szCs w:val="24"/>
              </w:rPr>
              <w:t>, что</w:t>
            </w:r>
            <w:r w:rsidR="002B2E35" w:rsidRPr="00583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означало вхождение в новый дом.</w:t>
            </w:r>
            <w:r w:rsidR="002B2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3D2" w:rsidRPr="006D3F04" w14:paraId="06225EEE" w14:textId="77777777" w:rsidTr="00E650AE">
        <w:tc>
          <w:tcPr>
            <w:tcW w:w="4396" w:type="pct"/>
          </w:tcPr>
          <w:p w14:paraId="0AA12687" w14:textId="77777777" w:rsidR="002933D2" w:rsidRPr="006D3F04" w:rsidRDefault="002933D2" w:rsidP="00582B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04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к оцениванию</w:t>
            </w:r>
          </w:p>
        </w:tc>
        <w:tc>
          <w:tcPr>
            <w:tcW w:w="604" w:type="pct"/>
          </w:tcPr>
          <w:p w14:paraId="634FC416" w14:textId="77777777" w:rsidR="002933D2" w:rsidRPr="006D3F04" w:rsidRDefault="002933D2" w:rsidP="00582B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0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933D2" w:rsidRPr="006D3F04" w14:paraId="54606DA1" w14:textId="77777777" w:rsidTr="00E650AE">
        <w:tc>
          <w:tcPr>
            <w:tcW w:w="4396" w:type="pct"/>
          </w:tcPr>
          <w:p w14:paraId="6FA08941" w14:textId="77777777" w:rsidR="000C0CA1" w:rsidRPr="000C0CA1" w:rsidRDefault="000C0CA1" w:rsidP="000C0CA1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</w:t>
            </w:r>
            <w:r w:rsidR="002B2E3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0C0CA1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 w:rsidR="002B2E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0CA1">
              <w:rPr>
                <w:rFonts w:ascii="Times New Roman" w:hAnsi="Times New Roman" w:cs="Times New Roman"/>
                <w:sz w:val="24"/>
                <w:szCs w:val="24"/>
              </w:rPr>
              <w:t xml:space="preserve"> верного ответа (</w:t>
            </w:r>
            <w:r w:rsidR="002B2E35">
              <w:rPr>
                <w:rFonts w:ascii="Times New Roman" w:hAnsi="Times New Roman" w:cs="Times New Roman"/>
                <w:sz w:val="24"/>
                <w:szCs w:val="24"/>
              </w:rPr>
              <w:t>определение слова «</w:t>
            </w:r>
            <w:r w:rsidRPr="000C0CA1">
              <w:rPr>
                <w:rFonts w:ascii="Times New Roman" w:hAnsi="Times New Roman" w:cs="Times New Roman"/>
                <w:sz w:val="24"/>
                <w:szCs w:val="24"/>
              </w:rPr>
              <w:t>оберег</w:t>
            </w:r>
            <w:r w:rsidR="002B2E35">
              <w:rPr>
                <w:rFonts w:ascii="Times New Roman" w:hAnsi="Times New Roman" w:cs="Times New Roman"/>
                <w:sz w:val="24"/>
                <w:szCs w:val="24"/>
              </w:rPr>
              <w:t>» и пояснение фразы</w:t>
            </w:r>
            <w:r w:rsidRPr="000C0C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CBE76AD" w14:textId="77777777" w:rsidR="002933D2" w:rsidRPr="006D3F04" w:rsidRDefault="00583D9B" w:rsidP="000C0CA1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0CA1" w:rsidRPr="000C0CA1">
              <w:rPr>
                <w:rFonts w:ascii="Times New Roman" w:hAnsi="Times New Roman" w:cs="Times New Roman"/>
                <w:sz w:val="24"/>
                <w:szCs w:val="24"/>
              </w:rPr>
              <w:t>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(логические, орфографические, пунктуационные)</w:t>
            </w:r>
            <w:r w:rsidR="000C0CA1" w:rsidRPr="000C0CA1">
              <w:rPr>
                <w:rFonts w:ascii="Times New Roman" w:hAnsi="Times New Roman" w:cs="Times New Roman"/>
                <w:sz w:val="24"/>
                <w:szCs w:val="24"/>
              </w:rPr>
              <w:t>, нарушения последовательности, цельности</w:t>
            </w:r>
            <w:r w:rsidR="000C0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CA1" w:rsidRPr="000C0CA1">
              <w:rPr>
                <w:rFonts w:ascii="Times New Roman" w:hAnsi="Times New Roman" w:cs="Times New Roman"/>
                <w:sz w:val="24"/>
                <w:szCs w:val="24"/>
              </w:rPr>
              <w:t>и связности текста отсутствуют.</w:t>
            </w:r>
          </w:p>
        </w:tc>
        <w:tc>
          <w:tcPr>
            <w:tcW w:w="604" w:type="pct"/>
          </w:tcPr>
          <w:p w14:paraId="31DBB2A0" w14:textId="77777777" w:rsidR="002933D2" w:rsidRPr="006D3F04" w:rsidRDefault="000C0CA1" w:rsidP="00E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CA1" w:rsidRPr="006D3F04" w14:paraId="76115D38" w14:textId="77777777" w:rsidTr="00E650AE">
        <w:tc>
          <w:tcPr>
            <w:tcW w:w="4396" w:type="pct"/>
          </w:tcPr>
          <w:p w14:paraId="125A9A99" w14:textId="77777777" w:rsidR="000C0CA1" w:rsidRPr="000C0CA1" w:rsidRDefault="000C0CA1" w:rsidP="00583D9B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оба элемента верного ответа (что такое оберег и 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C0CA1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закрепилось значение</w:t>
            </w:r>
            <w:r w:rsidRPr="000C0CA1">
              <w:rPr>
                <w:rFonts w:ascii="Times New Roman" w:hAnsi="Times New Roman" w:cs="Times New Roman"/>
                <w:sz w:val="24"/>
                <w:szCs w:val="24"/>
              </w:rPr>
              <w:t xml:space="preserve"> оберег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0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0CA1">
              <w:rPr>
                <w:rFonts w:ascii="Times New Roman" w:hAnsi="Times New Roman" w:cs="Times New Roman"/>
                <w:sz w:val="24"/>
                <w:szCs w:val="24"/>
              </w:rPr>
              <w:t>но в созданном учеником тексте есть нарушения связности, последовательности</w:t>
            </w:r>
            <w:r w:rsidR="00583D9B">
              <w:rPr>
                <w:rFonts w:ascii="Times New Roman" w:hAnsi="Times New Roman" w:cs="Times New Roman"/>
                <w:sz w:val="24"/>
                <w:szCs w:val="24"/>
              </w:rPr>
              <w:t>, имеются о</w:t>
            </w:r>
            <w:r w:rsidR="00583D9B" w:rsidRPr="000C0CA1">
              <w:rPr>
                <w:rFonts w:ascii="Times New Roman" w:hAnsi="Times New Roman" w:cs="Times New Roman"/>
                <w:sz w:val="24"/>
                <w:szCs w:val="24"/>
              </w:rPr>
              <w:t>шибки</w:t>
            </w:r>
            <w:r w:rsidR="00583D9B">
              <w:rPr>
                <w:rFonts w:ascii="Times New Roman" w:hAnsi="Times New Roman" w:cs="Times New Roman"/>
                <w:sz w:val="24"/>
                <w:szCs w:val="24"/>
              </w:rPr>
              <w:t xml:space="preserve"> (логические, орфографические, пунктуационные)</w:t>
            </w:r>
          </w:p>
        </w:tc>
        <w:tc>
          <w:tcPr>
            <w:tcW w:w="604" w:type="pct"/>
          </w:tcPr>
          <w:p w14:paraId="38E9A2A5" w14:textId="77777777" w:rsidR="000C0CA1" w:rsidRDefault="000C0CA1" w:rsidP="00E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CA1" w:rsidRPr="000C0CA1" w14:paraId="6112050A" w14:textId="77777777" w:rsidTr="00E650AE">
        <w:tc>
          <w:tcPr>
            <w:tcW w:w="4396" w:type="pct"/>
          </w:tcPr>
          <w:p w14:paraId="13321FEA" w14:textId="77777777" w:rsidR="000C0CA1" w:rsidRPr="000C0CA1" w:rsidRDefault="000C0CA1" w:rsidP="000C0CA1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1">
              <w:rPr>
                <w:rFonts w:ascii="Times New Roman" w:hAnsi="Times New Roman" w:cs="Times New Roman"/>
                <w:sz w:val="24"/>
                <w:szCs w:val="24"/>
              </w:rPr>
              <w:t>Ответ не содержит элементов верного ответа</w:t>
            </w:r>
          </w:p>
          <w:p w14:paraId="04FEFD26" w14:textId="77777777" w:rsidR="000C0CA1" w:rsidRPr="000C0CA1" w:rsidRDefault="000C0CA1" w:rsidP="000C0CA1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45424391" w14:textId="77777777" w:rsidR="000C0CA1" w:rsidRPr="000C0CA1" w:rsidRDefault="000C0CA1" w:rsidP="000C0CA1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A1">
              <w:rPr>
                <w:rFonts w:ascii="Times New Roman" w:hAnsi="Times New Roman" w:cs="Times New Roman"/>
                <w:sz w:val="24"/>
                <w:szCs w:val="24"/>
              </w:rPr>
              <w:t>Ответ отсутствует</w:t>
            </w:r>
          </w:p>
        </w:tc>
        <w:tc>
          <w:tcPr>
            <w:tcW w:w="604" w:type="pct"/>
          </w:tcPr>
          <w:p w14:paraId="1A26E453" w14:textId="77777777" w:rsidR="000C0CA1" w:rsidRDefault="000C0CA1" w:rsidP="00E6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B583604" w14:textId="77777777" w:rsidR="00B36C66" w:rsidRDefault="00B36C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521CE1B6" w14:textId="77777777" w:rsidR="00BD7470" w:rsidRDefault="00BD7470" w:rsidP="00240B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Диагностическая работа</w:t>
      </w:r>
    </w:p>
    <w:p w14:paraId="390BEE0A" w14:textId="77777777" w:rsidR="00240BAB" w:rsidRPr="00240BAB" w:rsidRDefault="00240BAB" w:rsidP="00240B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0BAB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текст и выполните задания </w:t>
      </w:r>
      <w:proofErr w:type="gramStart"/>
      <w:r w:rsidRPr="00240BAB">
        <w:rPr>
          <w:rFonts w:ascii="Times New Roman" w:hAnsi="Times New Roman" w:cs="Times New Roman"/>
          <w:b/>
          <w:i/>
          <w:sz w:val="28"/>
          <w:szCs w:val="28"/>
        </w:rPr>
        <w:t>1 – 7</w:t>
      </w:r>
      <w:proofErr w:type="gramEnd"/>
      <w:r w:rsidRPr="00240BAB">
        <w:rPr>
          <w:rFonts w:ascii="Times New Roman" w:hAnsi="Times New Roman" w:cs="Times New Roman"/>
          <w:b/>
          <w:i/>
          <w:sz w:val="28"/>
          <w:szCs w:val="28"/>
        </w:rPr>
        <w:t xml:space="preserve"> и С1.</w:t>
      </w:r>
    </w:p>
    <w:p w14:paraId="19B7D731" w14:textId="77777777" w:rsidR="00A90A24" w:rsidRPr="00D76A85" w:rsidRDefault="00A90A24" w:rsidP="00344D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85">
        <w:rPr>
          <w:rFonts w:ascii="Times New Roman" w:hAnsi="Times New Roman" w:cs="Times New Roman"/>
          <w:iCs/>
          <w:sz w:val="28"/>
          <w:szCs w:val="28"/>
        </w:rPr>
        <w:t>И</w:t>
      </w:r>
      <w:r w:rsidRPr="00D76A85">
        <w:rPr>
          <w:rFonts w:ascii="Times New Roman" w:hAnsi="Times New Roman" w:cs="Times New Roman"/>
          <w:sz w:val="28"/>
          <w:szCs w:val="28"/>
        </w:rPr>
        <w:t>спокон веков славилась наша земля искусством масте</w:t>
      </w:r>
      <w:r w:rsidR="00D76A85">
        <w:rPr>
          <w:rFonts w:ascii="Times New Roman" w:hAnsi="Times New Roman" w:cs="Times New Roman"/>
          <w:sz w:val="28"/>
          <w:szCs w:val="28"/>
        </w:rPr>
        <w:t>р</w:t>
      </w:r>
      <w:r w:rsidRPr="00D76A85">
        <w:rPr>
          <w:rFonts w:ascii="Times New Roman" w:hAnsi="Times New Roman" w:cs="Times New Roman"/>
          <w:sz w:val="28"/>
          <w:szCs w:val="28"/>
        </w:rPr>
        <w:t>иц-рукодельниц. Вся жен</w:t>
      </w:r>
      <w:r w:rsidR="00D76A85">
        <w:rPr>
          <w:rFonts w:ascii="Times New Roman" w:hAnsi="Times New Roman" w:cs="Times New Roman"/>
          <w:sz w:val="28"/>
          <w:szCs w:val="28"/>
        </w:rPr>
        <w:t xml:space="preserve">ская половина русской деревни </w:t>
      </w:r>
      <w:r w:rsidRPr="00D76A85">
        <w:rPr>
          <w:rFonts w:ascii="Times New Roman" w:hAnsi="Times New Roman" w:cs="Times New Roman"/>
          <w:sz w:val="28"/>
          <w:szCs w:val="28"/>
        </w:rPr>
        <w:t>пряла, ткала, вышивала, даря дивное узорочье всем на радость. Праздничные одежды, скатерти-столешники, края по</w:t>
      </w:r>
      <w:r w:rsidRPr="00D76A85">
        <w:rPr>
          <w:rFonts w:ascii="Times New Roman" w:hAnsi="Times New Roman" w:cs="Times New Roman"/>
          <w:sz w:val="28"/>
          <w:szCs w:val="28"/>
        </w:rPr>
        <w:softHyphen/>
        <w:t>крывал — подзоры, концы полотенец —все было украшено тка</w:t>
      </w:r>
      <w:r w:rsidRPr="00D76A85">
        <w:rPr>
          <w:rFonts w:ascii="Times New Roman" w:hAnsi="Times New Roman" w:cs="Times New Roman"/>
          <w:sz w:val="28"/>
          <w:szCs w:val="28"/>
        </w:rPr>
        <w:softHyphen/>
        <w:t>ным или вышитым орнаментом.</w:t>
      </w:r>
    </w:p>
    <w:p w14:paraId="3CC7394F" w14:textId="77777777" w:rsidR="009C6E2E" w:rsidRDefault="009C6E2E" w:rsidP="00A10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E2E">
        <w:rPr>
          <w:rFonts w:ascii="Times New Roman" w:hAnsi="Times New Roman" w:cs="Times New Roman"/>
          <w:sz w:val="28"/>
          <w:szCs w:val="28"/>
        </w:rPr>
        <w:t>Для наших предков полотенце было не просто бытовым предметом, а являлось вещью обрядовой, непременным атрибутом семейных и общественных ритуалов. Такое отношение к полотенцу было не случайным: с древности за ним закрепилось значение оберега, полотенце стало символом добрых сил, светлого начала.</w:t>
      </w:r>
      <w:r w:rsidR="0071471A">
        <w:rPr>
          <w:rFonts w:ascii="Times New Roman" w:hAnsi="Times New Roman" w:cs="Times New Roman"/>
          <w:sz w:val="28"/>
          <w:szCs w:val="28"/>
        </w:rPr>
        <w:t xml:space="preserve"> </w:t>
      </w:r>
      <w:r w:rsidRPr="009C6E2E">
        <w:rPr>
          <w:rFonts w:ascii="Times New Roman" w:hAnsi="Times New Roman" w:cs="Times New Roman"/>
          <w:sz w:val="28"/>
          <w:szCs w:val="28"/>
        </w:rPr>
        <w:t xml:space="preserve"> Обязательно вешали полотенце в красный угол на икону, главным украшением в праздничные дни были нарядные рушники, развешанные по стенам</w:t>
      </w:r>
      <w:r w:rsidR="00642EEC">
        <w:rPr>
          <w:rFonts w:ascii="Times New Roman" w:hAnsi="Times New Roman" w:cs="Times New Roman"/>
          <w:sz w:val="28"/>
          <w:szCs w:val="28"/>
        </w:rPr>
        <w:t xml:space="preserve"> и окнам</w:t>
      </w:r>
      <w:r w:rsidR="00695054">
        <w:rPr>
          <w:rFonts w:ascii="Times New Roman" w:hAnsi="Times New Roman" w:cs="Times New Roman"/>
          <w:sz w:val="28"/>
          <w:szCs w:val="28"/>
        </w:rPr>
        <w:t>,</w:t>
      </w:r>
      <w:r w:rsidR="00642EEC">
        <w:rPr>
          <w:rFonts w:ascii="Times New Roman" w:hAnsi="Times New Roman" w:cs="Times New Roman"/>
          <w:sz w:val="28"/>
          <w:szCs w:val="28"/>
        </w:rPr>
        <w:t xml:space="preserve"> </w:t>
      </w:r>
      <w:r w:rsidR="00642EEC" w:rsidRPr="009C6E2E">
        <w:rPr>
          <w:rFonts w:ascii="Times New Roman" w:hAnsi="Times New Roman" w:cs="Times New Roman"/>
          <w:sz w:val="28"/>
          <w:szCs w:val="28"/>
        </w:rPr>
        <w:t>—</w:t>
      </w:r>
      <w:r w:rsidR="00642EEC">
        <w:rPr>
          <w:rFonts w:ascii="Times New Roman" w:hAnsi="Times New Roman" w:cs="Times New Roman"/>
          <w:sz w:val="28"/>
          <w:szCs w:val="28"/>
        </w:rPr>
        <w:t xml:space="preserve"> </w:t>
      </w:r>
      <w:r w:rsidR="00642EEC" w:rsidRPr="00B534F5">
        <w:rPr>
          <w:rFonts w:ascii="Times New Roman" w:hAnsi="Times New Roman" w:cs="Times New Roman"/>
          <w:sz w:val="28"/>
          <w:szCs w:val="28"/>
        </w:rPr>
        <w:t>в окна легче могут войти злые духи, завешивание их полотенцами служит таким же оберегом, как закрещивание окон и дверей крестным знаменем</w:t>
      </w:r>
      <w:r w:rsidRPr="009C6E2E">
        <w:rPr>
          <w:rFonts w:ascii="Times New Roman" w:hAnsi="Times New Roman" w:cs="Times New Roman"/>
          <w:sz w:val="28"/>
          <w:szCs w:val="28"/>
        </w:rPr>
        <w:t xml:space="preserve">. Полотенце надевали на основных участников свадьбы — дружку, «больших бояр»; полотенце своей работы дарила новой родне невеста — это было своего рода обрядом, обозначающим ее вхождение в новый дом. </w:t>
      </w:r>
      <w:r w:rsidR="0071471A" w:rsidRPr="00B534F5">
        <w:rPr>
          <w:rFonts w:ascii="Times New Roman" w:hAnsi="Times New Roman" w:cs="Times New Roman"/>
          <w:sz w:val="28"/>
          <w:szCs w:val="28"/>
        </w:rPr>
        <w:t>Полотенце служ</w:t>
      </w:r>
      <w:r w:rsidR="0071471A">
        <w:rPr>
          <w:rFonts w:ascii="Times New Roman" w:hAnsi="Times New Roman" w:cs="Times New Roman"/>
          <w:sz w:val="28"/>
          <w:szCs w:val="28"/>
        </w:rPr>
        <w:t>ило</w:t>
      </w:r>
      <w:r w:rsidR="0071471A" w:rsidRPr="00B534F5">
        <w:rPr>
          <w:rFonts w:ascii="Times New Roman" w:hAnsi="Times New Roman" w:cs="Times New Roman"/>
          <w:sz w:val="28"/>
          <w:szCs w:val="28"/>
        </w:rPr>
        <w:t xml:space="preserve"> оберегом не только в свадебной обрядности, но и в родильной</w:t>
      </w:r>
      <w:r w:rsidR="00695054">
        <w:rPr>
          <w:rFonts w:ascii="Times New Roman" w:hAnsi="Times New Roman" w:cs="Times New Roman"/>
          <w:sz w:val="28"/>
          <w:szCs w:val="28"/>
        </w:rPr>
        <w:t>,</w:t>
      </w:r>
      <w:r w:rsidR="0071471A" w:rsidRPr="00B534F5">
        <w:rPr>
          <w:rFonts w:ascii="Times New Roman" w:hAnsi="Times New Roman" w:cs="Times New Roman"/>
          <w:sz w:val="28"/>
          <w:szCs w:val="28"/>
        </w:rPr>
        <w:t xml:space="preserve"> и похоронно-поминальной</w:t>
      </w:r>
      <w:r w:rsidRPr="009C6E2E">
        <w:rPr>
          <w:rFonts w:ascii="Times New Roman" w:hAnsi="Times New Roman" w:cs="Times New Roman"/>
          <w:sz w:val="28"/>
          <w:szCs w:val="28"/>
        </w:rPr>
        <w:t>.</w:t>
      </w:r>
    </w:p>
    <w:p w14:paraId="41EE629E" w14:textId="77777777" w:rsidR="00D76A85" w:rsidRPr="00D76A85" w:rsidRDefault="009C6E2E" w:rsidP="00A10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узоры мы можем встретить на полотенцах? </w:t>
      </w:r>
      <w:r w:rsidR="0034783A">
        <w:rPr>
          <w:rFonts w:ascii="Times New Roman" w:hAnsi="Times New Roman" w:cs="Times New Roman"/>
          <w:sz w:val="28"/>
          <w:szCs w:val="28"/>
        </w:rPr>
        <w:t xml:space="preserve">В узорах крестьянской вышивки живут </w:t>
      </w:r>
      <w:r w:rsidR="00A90A24" w:rsidRPr="00D76A85">
        <w:rPr>
          <w:rFonts w:ascii="Times New Roman" w:hAnsi="Times New Roman" w:cs="Times New Roman"/>
          <w:sz w:val="28"/>
          <w:szCs w:val="28"/>
        </w:rPr>
        <w:t>дивны</w:t>
      </w:r>
      <w:r w:rsidR="0034783A">
        <w:rPr>
          <w:rFonts w:ascii="Times New Roman" w:hAnsi="Times New Roman" w:cs="Times New Roman"/>
          <w:sz w:val="28"/>
          <w:szCs w:val="28"/>
        </w:rPr>
        <w:t>е</w:t>
      </w:r>
      <w:r w:rsidR="00A90A24" w:rsidRPr="00D76A85">
        <w:rPr>
          <w:rFonts w:ascii="Times New Roman" w:hAnsi="Times New Roman" w:cs="Times New Roman"/>
          <w:sz w:val="28"/>
          <w:szCs w:val="28"/>
        </w:rPr>
        <w:t xml:space="preserve"> сказочны</w:t>
      </w:r>
      <w:r w:rsidR="0034783A">
        <w:rPr>
          <w:rFonts w:ascii="Times New Roman" w:hAnsi="Times New Roman" w:cs="Times New Roman"/>
          <w:sz w:val="28"/>
          <w:szCs w:val="28"/>
        </w:rPr>
        <w:t>е</w:t>
      </w:r>
      <w:r w:rsidR="00A90A24" w:rsidRPr="00D76A85">
        <w:rPr>
          <w:rFonts w:ascii="Times New Roman" w:hAnsi="Times New Roman" w:cs="Times New Roman"/>
          <w:sz w:val="28"/>
          <w:szCs w:val="28"/>
        </w:rPr>
        <w:t xml:space="preserve"> птиц</w:t>
      </w:r>
      <w:r w:rsidR="0034783A">
        <w:rPr>
          <w:rFonts w:ascii="Times New Roman" w:hAnsi="Times New Roman" w:cs="Times New Roman"/>
          <w:sz w:val="28"/>
          <w:szCs w:val="28"/>
        </w:rPr>
        <w:t>ы</w:t>
      </w:r>
      <w:r w:rsidR="00A90A24" w:rsidRPr="00D76A85">
        <w:rPr>
          <w:rFonts w:ascii="Times New Roman" w:hAnsi="Times New Roman" w:cs="Times New Roman"/>
          <w:sz w:val="28"/>
          <w:szCs w:val="28"/>
        </w:rPr>
        <w:t xml:space="preserve"> — здесь и птица-пава с пышным хвостом, и могучий орел, и птица Сирин. На свадебных полотенцах часто</w:t>
      </w:r>
      <w:r w:rsidR="00D76A85" w:rsidRPr="00D76A85">
        <w:rPr>
          <w:rFonts w:ascii="Times New Roman" w:hAnsi="Times New Roman" w:cs="Times New Roman"/>
          <w:sz w:val="28"/>
          <w:szCs w:val="28"/>
        </w:rPr>
        <w:t xml:space="preserve"> можно увидеть двух птиц-пав, изображенных по сторонам куста-древа. Таких птиц вышивали в знак любви, пожелания добра и счастья молодым. Главный мотив вышивки дополняют орнаментальные ряды с растительными элементами и маленькими птичками. Птицы на вышивках очень декоративны, они не похожи на своих природных собратьев.</w:t>
      </w:r>
    </w:p>
    <w:p w14:paraId="714A15D8" w14:textId="77777777" w:rsidR="00344D94" w:rsidRPr="00B534F5" w:rsidRDefault="00642EEC" w:rsidP="00344D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EEC">
        <w:rPr>
          <w:rFonts w:ascii="Times New Roman" w:hAnsi="Times New Roman" w:cs="Times New Roman"/>
          <w:sz w:val="28"/>
          <w:szCs w:val="28"/>
        </w:rPr>
        <w:t>По древним народным представлениям</w:t>
      </w:r>
      <w:r w:rsidR="00695054">
        <w:rPr>
          <w:rFonts w:ascii="Times New Roman" w:hAnsi="Times New Roman" w:cs="Times New Roman"/>
          <w:sz w:val="28"/>
          <w:szCs w:val="28"/>
        </w:rPr>
        <w:t xml:space="preserve">, </w:t>
      </w:r>
      <w:r w:rsidRPr="00642EEC">
        <w:rPr>
          <w:rFonts w:ascii="Times New Roman" w:hAnsi="Times New Roman" w:cs="Times New Roman"/>
          <w:sz w:val="28"/>
          <w:szCs w:val="28"/>
        </w:rPr>
        <w:t xml:space="preserve"> мир состоит из четыр</w:t>
      </w:r>
      <w:r>
        <w:rPr>
          <w:rFonts w:ascii="Times New Roman" w:hAnsi="Times New Roman" w:cs="Times New Roman"/>
          <w:sz w:val="28"/>
          <w:szCs w:val="28"/>
        </w:rPr>
        <w:t>ех стихий: «Царицы – Водицы», «</w:t>
      </w:r>
      <w:r w:rsidRPr="00642EEC">
        <w:rPr>
          <w:rFonts w:ascii="Times New Roman" w:hAnsi="Times New Roman" w:cs="Times New Roman"/>
          <w:sz w:val="28"/>
          <w:szCs w:val="28"/>
        </w:rPr>
        <w:t xml:space="preserve">Батюшки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EEC">
        <w:rPr>
          <w:rFonts w:ascii="Times New Roman" w:hAnsi="Times New Roman" w:cs="Times New Roman"/>
          <w:sz w:val="28"/>
          <w:szCs w:val="28"/>
        </w:rPr>
        <w:t xml:space="preserve"> Огня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42EEC">
        <w:rPr>
          <w:rFonts w:ascii="Times New Roman" w:hAnsi="Times New Roman" w:cs="Times New Roman"/>
          <w:sz w:val="28"/>
          <w:szCs w:val="28"/>
        </w:rPr>
        <w:t>Матери-Земли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42EEC">
        <w:rPr>
          <w:rFonts w:ascii="Times New Roman" w:hAnsi="Times New Roman" w:cs="Times New Roman"/>
          <w:sz w:val="28"/>
          <w:szCs w:val="28"/>
        </w:rPr>
        <w:t>Воздуха-Господина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2EEC">
        <w:rPr>
          <w:rFonts w:ascii="Times New Roman" w:hAnsi="Times New Roman" w:cs="Times New Roman"/>
          <w:sz w:val="28"/>
          <w:szCs w:val="28"/>
        </w:rPr>
        <w:t>. Вода родственна Земле, является её составной частью, потому и сыра - Земля. Для крестьянина земля всегда была живой</w:t>
      </w:r>
      <w:r w:rsidR="00695054">
        <w:rPr>
          <w:rFonts w:ascii="Times New Roman" w:hAnsi="Times New Roman" w:cs="Times New Roman"/>
          <w:sz w:val="28"/>
          <w:szCs w:val="28"/>
        </w:rPr>
        <w:t xml:space="preserve"> - </w:t>
      </w:r>
      <w:r w:rsidRPr="00642EEC">
        <w:rPr>
          <w:rFonts w:ascii="Times New Roman" w:hAnsi="Times New Roman" w:cs="Times New Roman"/>
          <w:sz w:val="28"/>
          <w:szCs w:val="28"/>
        </w:rPr>
        <w:t xml:space="preserve"> засыпающей на зиму и пробуждающейся весной от горячих лучей солнца. Она пьет воду и раст</w:t>
      </w:r>
      <w:r w:rsidR="00695054">
        <w:rPr>
          <w:rFonts w:ascii="Times New Roman" w:hAnsi="Times New Roman" w:cs="Times New Roman"/>
          <w:sz w:val="28"/>
          <w:szCs w:val="28"/>
        </w:rPr>
        <w:t xml:space="preserve">ит урожай, нежно, по-матерински </w:t>
      </w:r>
      <w:r w:rsidRPr="00642EEC">
        <w:rPr>
          <w:rFonts w:ascii="Times New Roman" w:hAnsi="Times New Roman" w:cs="Times New Roman"/>
          <w:sz w:val="28"/>
          <w:szCs w:val="28"/>
        </w:rPr>
        <w:t xml:space="preserve"> заботится о людях: кормит, одевает, охраняет от бед.</w:t>
      </w:r>
      <w:r w:rsidRPr="00B53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ч</w:t>
      </w:r>
      <w:r w:rsidR="00344D94" w:rsidRPr="00B534F5">
        <w:rPr>
          <w:rFonts w:ascii="Times New Roman" w:hAnsi="Times New Roman" w:cs="Times New Roman"/>
          <w:sz w:val="28"/>
          <w:szCs w:val="28"/>
        </w:rPr>
        <w:t xml:space="preserve">асто вышивалась на полотенцах праматерь — земля, вздымающая руки к солнцу, прося у него щедрот людям. С тех пор дошла до нас и земледельческая поговорка о зависимости урожая от погоды: не земля хлеб родит, а небо. Женщины начинали вышивать узоры с птицами и праматерью — землею с приходом весны, с наступлением долгих светлых дней, когда оставалось ещё время до начала полевых работ. И вышивала крестьянка свои узоры под благотворными лучами вешнего солнца. Слово </w:t>
      </w:r>
      <w:r w:rsidR="00344D94" w:rsidRPr="00B534F5">
        <w:rPr>
          <w:rFonts w:ascii="Times New Roman" w:hAnsi="Times New Roman" w:cs="Times New Roman"/>
          <w:sz w:val="28"/>
          <w:szCs w:val="28"/>
        </w:rPr>
        <w:lastRenderedPageBreak/>
        <w:t>«узор» звучит примерно так же, как зарница, зарево, заря. И поэтому на серебристо-белом полотне рдеет</w:t>
      </w:r>
      <w:r w:rsidR="00695054">
        <w:rPr>
          <w:rFonts w:ascii="Times New Roman" w:hAnsi="Times New Roman" w:cs="Times New Roman"/>
          <w:sz w:val="28"/>
          <w:szCs w:val="28"/>
        </w:rPr>
        <w:t>,</w:t>
      </w:r>
      <w:r w:rsidR="00344D94" w:rsidRPr="00B534F5">
        <w:rPr>
          <w:rFonts w:ascii="Times New Roman" w:hAnsi="Times New Roman" w:cs="Times New Roman"/>
          <w:sz w:val="28"/>
          <w:szCs w:val="28"/>
        </w:rPr>
        <w:t xml:space="preserve"> как зарево</w:t>
      </w:r>
      <w:r w:rsidR="00695054">
        <w:rPr>
          <w:rFonts w:ascii="Times New Roman" w:hAnsi="Times New Roman" w:cs="Times New Roman"/>
          <w:sz w:val="28"/>
          <w:szCs w:val="28"/>
        </w:rPr>
        <w:t>,</w:t>
      </w:r>
      <w:r w:rsidR="00344D94" w:rsidRPr="00B534F5">
        <w:rPr>
          <w:rFonts w:ascii="Times New Roman" w:hAnsi="Times New Roman" w:cs="Times New Roman"/>
          <w:sz w:val="28"/>
          <w:szCs w:val="28"/>
        </w:rPr>
        <w:t xml:space="preserve"> вышитый орнамент.</w:t>
      </w:r>
    </w:p>
    <w:p w14:paraId="4235067D" w14:textId="77777777" w:rsidR="00D76A85" w:rsidRPr="00D76A85" w:rsidRDefault="00D76A85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85">
        <w:rPr>
          <w:rFonts w:ascii="Times New Roman" w:hAnsi="Times New Roman" w:cs="Times New Roman"/>
          <w:sz w:val="28"/>
          <w:szCs w:val="28"/>
        </w:rPr>
        <w:t>Белый цвет связывался в народных представлениях со светом, чистотой, с понятием о благе. Видимо, не случайно фон на тканях называли мастерицы Русского Севера «земля». Белый цвет в вышивке олицетворял женское начало.</w:t>
      </w:r>
    </w:p>
    <w:p w14:paraId="0746CF8B" w14:textId="77777777" w:rsidR="00D76A85" w:rsidRPr="00D76A85" w:rsidRDefault="00D76A85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85">
        <w:rPr>
          <w:rFonts w:ascii="Times New Roman" w:hAnsi="Times New Roman" w:cs="Times New Roman"/>
          <w:sz w:val="28"/>
          <w:szCs w:val="28"/>
        </w:rPr>
        <w:t>Красный был цветом солнца, огня, жизни, красоты и олицетворял мужское начало. Красные узоры крестьянской вышивки воспринимаются как земля, получившая энергию солнца и способная дать жизнь всему живому.</w:t>
      </w:r>
    </w:p>
    <w:p w14:paraId="4294AAB6" w14:textId="77777777" w:rsidR="00D76A85" w:rsidRPr="00D76A85" w:rsidRDefault="00D76A85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85">
        <w:rPr>
          <w:rFonts w:ascii="Times New Roman" w:hAnsi="Times New Roman" w:cs="Times New Roman"/>
          <w:sz w:val="28"/>
          <w:szCs w:val="28"/>
        </w:rPr>
        <w:t>Вышивкой занимались повсюду, но в каждой губернии России она звучала по-своему, сохраняя черты местного своеобразия.</w:t>
      </w:r>
    </w:p>
    <w:p w14:paraId="5C65F031" w14:textId="77777777" w:rsidR="0034783A" w:rsidRDefault="0034783A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BC6D1A" w14:textId="77777777" w:rsidR="00233A20" w:rsidRDefault="004E432F" w:rsidP="00D76A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3A20">
        <w:rPr>
          <w:rFonts w:ascii="Times New Roman" w:hAnsi="Times New Roman" w:cs="Times New Roman"/>
          <w:b/>
          <w:sz w:val="28"/>
          <w:szCs w:val="28"/>
        </w:rPr>
        <w:t>Какую цель ставил перед собой автор текста?</w:t>
      </w:r>
    </w:p>
    <w:p w14:paraId="50B26E76" w14:textId="77777777" w:rsidR="00233A20" w:rsidRDefault="005B6D6C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рассказать об обычаях и традициях русского народа;</w:t>
      </w:r>
    </w:p>
    <w:p w14:paraId="684493E9" w14:textId="77777777" w:rsidR="005B6D6C" w:rsidRDefault="005B6D6C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познакомить с особенностями вышивки северорусских народов;</w:t>
      </w:r>
    </w:p>
    <w:p w14:paraId="29EB32D4" w14:textId="77777777" w:rsidR="005B6D6C" w:rsidRDefault="005B6D6C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 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профессии вышивальщицы;</w:t>
      </w:r>
    </w:p>
    <w:p w14:paraId="3F09B90C" w14:textId="77777777" w:rsidR="005B6D6C" w:rsidRDefault="005B6D6C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E3692">
        <w:rPr>
          <w:rFonts w:ascii="Times New Roman" w:hAnsi="Times New Roman" w:cs="Times New Roman"/>
          <w:sz w:val="28"/>
          <w:szCs w:val="28"/>
        </w:rPr>
        <w:t>описать цветовую гамму полотенец.</w:t>
      </w:r>
    </w:p>
    <w:p w14:paraId="730CC684" w14:textId="77777777" w:rsidR="005B6D6C" w:rsidRDefault="005B6D6C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28A8E5" w14:textId="77777777" w:rsidR="00601D1D" w:rsidRPr="00CC5403" w:rsidRDefault="00CC5403" w:rsidP="00D76A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40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01D1D" w:rsidRPr="00CC5403">
        <w:rPr>
          <w:rFonts w:ascii="Times New Roman" w:hAnsi="Times New Roman" w:cs="Times New Roman"/>
          <w:b/>
          <w:sz w:val="28"/>
          <w:szCs w:val="28"/>
        </w:rPr>
        <w:t>Прочитав текст, вы узнали, что</w:t>
      </w:r>
    </w:p>
    <w:p w14:paraId="4EE4253E" w14:textId="77777777" w:rsidR="00601D1D" w:rsidRDefault="00601D1D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русской народной вышивке используется не более 2 двух цветов;</w:t>
      </w:r>
    </w:p>
    <w:p w14:paraId="2175A360" w14:textId="77777777" w:rsidR="00601D1D" w:rsidRDefault="00601D1D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C5403">
        <w:rPr>
          <w:rFonts w:ascii="Times New Roman" w:hAnsi="Times New Roman" w:cs="Times New Roman"/>
          <w:sz w:val="28"/>
          <w:szCs w:val="28"/>
        </w:rPr>
        <w:t xml:space="preserve">на полотенцах присутствуют изображения животных; </w:t>
      </w:r>
    </w:p>
    <w:p w14:paraId="39096A46" w14:textId="77777777" w:rsidR="00601D1D" w:rsidRDefault="00691B91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C5403">
        <w:rPr>
          <w:rFonts w:ascii="Times New Roman" w:hAnsi="Times New Roman" w:cs="Times New Roman"/>
          <w:sz w:val="28"/>
          <w:szCs w:val="28"/>
        </w:rPr>
        <w:t>полотенце сопровождало человека от рождения до глубокой старости;</w:t>
      </w:r>
    </w:p>
    <w:p w14:paraId="393ED573" w14:textId="77777777" w:rsidR="00CC5403" w:rsidRDefault="00CC5403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E3C93">
        <w:rPr>
          <w:rFonts w:ascii="Times New Roman" w:hAnsi="Times New Roman" w:cs="Times New Roman"/>
          <w:sz w:val="28"/>
          <w:szCs w:val="28"/>
        </w:rPr>
        <w:t>вышивание занимались не только женщины, но и мужчины.</w:t>
      </w:r>
    </w:p>
    <w:p w14:paraId="3A8F6456" w14:textId="77777777" w:rsidR="00601D1D" w:rsidRDefault="00601D1D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08FCA1" w14:textId="77777777" w:rsidR="001321E2" w:rsidRPr="0034783A" w:rsidRDefault="003E3C93" w:rsidP="00D76A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E36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783A" w:rsidRPr="0034783A">
        <w:rPr>
          <w:rFonts w:ascii="Times New Roman" w:hAnsi="Times New Roman" w:cs="Times New Roman"/>
          <w:b/>
          <w:sz w:val="28"/>
          <w:szCs w:val="28"/>
        </w:rPr>
        <w:t>Укажите утверждение, которое НЕ соответствует содержанию текста.</w:t>
      </w:r>
    </w:p>
    <w:p w14:paraId="35D0679C" w14:textId="77777777" w:rsidR="004F2DBE" w:rsidRDefault="0034783A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F2DBE">
        <w:rPr>
          <w:rFonts w:ascii="Times New Roman" w:hAnsi="Times New Roman" w:cs="Times New Roman"/>
          <w:sz w:val="28"/>
          <w:szCs w:val="28"/>
        </w:rPr>
        <w:t>Красный цвет олицетворял животворящие силы природы.</w:t>
      </w:r>
    </w:p>
    <w:p w14:paraId="17238B37" w14:textId="77777777" w:rsidR="0034783A" w:rsidRDefault="004F2DBE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Изображение птицы-пав чаще всего можно увидеть на полотенцах, которыми укрывали новорожденных.</w:t>
      </w:r>
    </w:p>
    <w:p w14:paraId="49A071A8" w14:textId="77777777" w:rsidR="004F2DBE" w:rsidRDefault="004F2DBE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Слово «узор» имеет тот же корень, что и слова «зарница», «заря», «зарево».</w:t>
      </w:r>
    </w:p>
    <w:p w14:paraId="2B35081C" w14:textId="77777777" w:rsidR="004F2DBE" w:rsidRPr="0034783A" w:rsidRDefault="004F2DBE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F4B99">
        <w:rPr>
          <w:rFonts w:ascii="Times New Roman" w:hAnsi="Times New Roman" w:cs="Times New Roman"/>
          <w:sz w:val="28"/>
          <w:szCs w:val="28"/>
        </w:rPr>
        <w:t>Вышивка может рассказать о своеобразии региона России.</w:t>
      </w:r>
    </w:p>
    <w:p w14:paraId="2C84D7FD" w14:textId="77777777" w:rsidR="0034783A" w:rsidRDefault="004F2DBE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ED920" w14:textId="77777777" w:rsidR="000D116D" w:rsidRPr="00B14BEB" w:rsidRDefault="003E3C93" w:rsidP="000D116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11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116D" w:rsidRPr="00B14BEB">
        <w:rPr>
          <w:rFonts w:ascii="Times New Roman" w:hAnsi="Times New Roman" w:cs="Times New Roman"/>
          <w:b/>
          <w:sz w:val="28"/>
          <w:szCs w:val="28"/>
        </w:rPr>
        <w:t>Определите верное толкование слова «подзор», исходя из содержания текста.</w:t>
      </w:r>
    </w:p>
    <w:p w14:paraId="74BCA71E" w14:textId="77777777" w:rsidR="000D116D" w:rsidRDefault="000D116D" w:rsidP="000D1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F3823">
        <w:rPr>
          <w:rFonts w:ascii="Times New Roman" w:hAnsi="Times New Roman" w:cs="Times New Roman"/>
          <w:sz w:val="28"/>
          <w:szCs w:val="28"/>
        </w:rPr>
        <w:t>Выступающая часть кормы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642BE7" w14:textId="77777777" w:rsidR="000D116D" w:rsidRDefault="000D116D" w:rsidP="000D1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C55D2">
        <w:rPr>
          <w:rFonts w:ascii="Times New Roman" w:hAnsi="Times New Roman" w:cs="Times New Roman"/>
          <w:sz w:val="28"/>
          <w:szCs w:val="28"/>
        </w:rPr>
        <w:t>украшение в архитектуре, декоративные деревянные доски с глухой или сквозной резьбой или металлические полосы с прорезным узором, окаймляющие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D2">
        <w:rPr>
          <w:rFonts w:ascii="Times New Roman" w:hAnsi="Times New Roman" w:cs="Times New Roman"/>
          <w:sz w:val="28"/>
          <w:szCs w:val="28"/>
        </w:rPr>
        <w:t>свесы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5D2">
        <w:rPr>
          <w:rFonts w:ascii="Times New Roman" w:hAnsi="Times New Roman" w:cs="Times New Roman"/>
          <w:sz w:val="28"/>
          <w:szCs w:val="28"/>
        </w:rPr>
        <w:t>кровли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F4F617" w14:textId="77777777" w:rsidR="000D116D" w:rsidRDefault="000D116D" w:rsidP="000D1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14BEB">
        <w:rPr>
          <w:rFonts w:ascii="Times New Roman" w:hAnsi="Times New Roman" w:cs="Times New Roman"/>
          <w:sz w:val="28"/>
          <w:szCs w:val="28"/>
        </w:rPr>
        <w:t>Деталь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BEB">
        <w:rPr>
          <w:rFonts w:ascii="Times New Roman" w:hAnsi="Times New Roman" w:cs="Times New Roman"/>
          <w:sz w:val="28"/>
          <w:szCs w:val="28"/>
        </w:rPr>
        <w:t>кармана,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BEB">
        <w:rPr>
          <w:rFonts w:ascii="Times New Roman" w:hAnsi="Times New Roman" w:cs="Times New Roman"/>
          <w:sz w:val="28"/>
          <w:szCs w:val="28"/>
        </w:rPr>
        <w:t>закрывающая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BEB">
        <w:rPr>
          <w:rFonts w:ascii="Times New Roman" w:hAnsi="Times New Roman" w:cs="Times New Roman"/>
          <w:sz w:val="28"/>
          <w:szCs w:val="28"/>
        </w:rPr>
        <w:t>подкладку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BEB">
        <w:rPr>
          <w:rFonts w:ascii="Times New Roman" w:hAnsi="Times New Roman" w:cs="Times New Roman"/>
          <w:sz w:val="28"/>
          <w:szCs w:val="28"/>
        </w:rPr>
        <w:t>кармана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B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BEB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BE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BEB">
        <w:rPr>
          <w:rFonts w:ascii="Times New Roman" w:hAnsi="Times New Roman" w:cs="Times New Roman"/>
          <w:sz w:val="28"/>
          <w:szCs w:val="28"/>
        </w:rPr>
        <w:t>отверстия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919A88" w14:textId="77777777" w:rsidR="000D116D" w:rsidRDefault="000D116D" w:rsidP="000D1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9C6E2E">
        <w:rPr>
          <w:rFonts w:ascii="Times New Roman" w:hAnsi="Times New Roman" w:cs="Times New Roman"/>
          <w:sz w:val="28"/>
          <w:szCs w:val="28"/>
        </w:rPr>
        <w:t>Оборка,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2E">
        <w:rPr>
          <w:rFonts w:ascii="Times New Roman" w:hAnsi="Times New Roman" w:cs="Times New Roman"/>
          <w:sz w:val="28"/>
          <w:szCs w:val="28"/>
        </w:rPr>
        <w:t>кружевная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2E">
        <w:rPr>
          <w:rFonts w:ascii="Times New Roman" w:hAnsi="Times New Roman" w:cs="Times New Roman"/>
          <w:sz w:val="28"/>
          <w:szCs w:val="28"/>
        </w:rPr>
        <w:t>кайма,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2E">
        <w:rPr>
          <w:rFonts w:ascii="Times New Roman" w:hAnsi="Times New Roman" w:cs="Times New Roman"/>
          <w:sz w:val="28"/>
          <w:szCs w:val="28"/>
        </w:rPr>
        <w:t>спускающаяся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2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2E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6E2E">
        <w:rPr>
          <w:rFonts w:ascii="Times New Roman" w:hAnsi="Times New Roman" w:cs="Times New Roman"/>
          <w:sz w:val="28"/>
          <w:szCs w:val="28"/>
        </w:rPr>
        <w:t>нибудь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E24CDD" w14:textId="77777777" w:rsidR="000D116D" w:rsidRPr="0034783A" w:rsidRDefault="000D116D" w:rsidP="00D76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ABA50E" w14:textId="77777777" w:rsidR="0034783A" w:rsidRDefault="003E3C93" w:rsidP="003478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D76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783A" w:rsidRPr="0034783A">
        <w:rPr>
          <w:rFonts w:ascii="Times New Roman" w:hAnsi="Times New Roman" w:cs="Times New Roman"/>
          <w:b/>
          <w:sz w:val="28"/>
          <w:szCs w:val="28"/>
        </w:rPr>
        <w:t>На какой из перечисленных вопросов нельзя получить ответ, используя информацию из текста?</w:t>
      </w:r>
    </w:p>
    <w:p w14:paraId="04E80413" w14:textId="77777777" w:rsidR="00854D6B" w:rsidRDefault="00BC07D4" w:rsidP="003478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54D6B" w:rsidRPr="00854D6B">
        <w:rPr>
          <w:rFonts w:ascii="Times New Roman" w:hAnsi="Times New Roman" w:cs="Times New Roman"/>
          <w:sz w:val="28"/>
          <w:szCs w:val="28"/>
        </w:rPr>
        <w:t>) В ч</w:t>
      </w:r>
      <w:r w:rsidR="00A102C8">
        <w:rPr>
          <w:rFonts w:ascii="Times New Roman" w:hAnsi="Times New Roman" w:cs="Times New Roman"/>
          <w:sz w:val="28"/>
          <w:szCs w:val="28"/>
        </w:rPr>
        <w:t>ё</w:t>
      </w:r>
      <w:r w:rsidR="00854D6B" w:rsidRPr="00854D6B">
        <w:rPr>
          <w:rFonts w:ascii="Times New Roman" w:hAnsi="Times New Roman" w:cs="Times New Roman"/>
          <w:sz w:val="28"/>
          <w:szCs w:val="28"/>
        </w:rPr>
        <w:t>м секрет красоты народной вышивки?</w:t>
      </w:r>
    </w:p>
    <w:p w14:paraId="53F0F54A" w14:textId="77777777" w:rsidR="00854D6B" w:rsidRDefault="00BC07D4" w:rsidP="003478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4D6B">
        <w:rPr>
          <w:rFonts w:ascii="Times New Roman" w:hAnsi="Times New Roman" w:cs="Times New Roman"/>
          <w:sz w:val="28"/>
          <w:szCs w:val="28"/>
        </w:rPr>
        <w:t xml:space="preserve">) </w:t>
      </w:r>
      <w:r w:rsidR="00EF7062">
        <w:rPr>
          <w:rFonts w:ascii="Times New Roman" w:hAnsi="Times New Roman" w:cs="Times New Roman"/>
          <w:sz w:val="28"/>
          <w:szCs w:val="28"/>
        </w:rPr>
        <w:t>Почему на протяжении многих веков женщины вышивкой украшали тканые изделия?</w:t>
      </w:r>
    </w:p>
    <w:p w14:paraId="5DFEEE0D" w14:textId="77777777" w:rsidR="00EF7062" w:rsidRDefault="00BC07D4" w:rsidP="003478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7062">
        <w:rPr>
          <w:rFonts w:ascii="Times New Roman" w:hAnsi="Times New Roman" w:cs="Times New Roman"/>
          <w:sz w:val="28"/>
          <w:szCs w:val="28"/>
        </w:rPr>
        <w:t>)</w:t>
      </w:r>
      <w:r w:rsidR="00F762CB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79227E">
        <w:rPr>
          <w:rFonts w:ascii="Times New Roman" w:hAnsi="Times New Roman" w:cs="Times New Roman"/>
          <w:sz w:val="28"/>
          <w:szCs w:val="28"/>
        </w:rPr>
        <w:t xml:space="preserve">именно весной </w:t>
      </w:r>
      <w:r w:rsidR="00F762CB">
        <w:rPr>
          <w:rFonts w:ascii="Times New Roman" w:hAnsi="Times New Roman" w:cs="Times New Roman"/>
          <w:sz w:val="28"/>
          <w:szCs w:val="28"/>
        </w:rPr>
        <w:t>женщины садились за вышивание?</w:t>
      </w:r>
    </w:p>
    <w:p w14:paraId="17FF3E38" w14:textId="77777777" w:rsidR="00F762CB" w:rsidRPr="00854D6B" w:rsidRDefault="00BC07D4" w:rsidP="003478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62CB">
        <w:rPr>
          <w:rFonts w:ascii="Times New Roman" w:hAnsi="Times New Roman" w:cs="Times New Roman"/>
          <w:sz w:val="28"/>
          <w:szCs w:val="28"/>
        </w:rPr>
        <w:t xml:space="preserve">) </w:t>
      </w:r>
      <w:r w:rsidR="0079227E">
        <w:rPr>
          <w:rFonts w:ascii="Times New Roman" w:hAnsi="Times New Roman" w:cs="Times New Roman"/>
          <w:sz w:val="28"/>
          <w:szCs w:val="28"/>
        </w:rPr>
        <w:t>Какую роль играют шов-узор в крестьянской вышивке?</w:t>
      </w:r>
    </w:p>
    <w:p w14:paraId="3602A77C" w14:textId="77777777" w:rsidR="00854D6B" w:rsidRPr="0034783A" w:rsidRDefault="00854D6B" w:rsidP="0034783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E02248" w14:textId="77777777" w:rsidR="0034783A" w:rsidRPr="004F2DBE" w:rsidRDefault="003E3C9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D76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6EE8" w:rsidRPr="004F2DBE">
        <w:rPr>
          <w:rFonts w:ascii="Times New Roman" w:hAnsi="Times New Roman" w:cs="Times New Roman"/>
          <w:b/>
          <w:sz w:val="28"/>
          <w:szCs w:val="28"/>
        </w:rPr>
        <w:t>Какой рисунок может проиллюстрировать содержание текста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315"/>
        <w:gridCol w:w="2947"/>
      </w:tblGrid>
      <w:tr w:rsidR="004F2DBE" w14:paraId="5BF1FF59" w14:textId="77777777" w:rsidTr="007C4ECF">
        <w:tc>
          <w:tcPr>
            <w:tcW w:w="3083" w:type="dxa"/>
            <w:vAlign w:val="center"/>
          </w:tcPr>
          <w:p w14:paraId="178FDCA8" w14:textId="77777777" w:rsidR="00C86EE8" w:rsidRPr="004F2DBE" w:rsidRDefault="00296D42" w:rsidP="00C86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15" w:type="dxa"/>
            <w:vAlign w:val="center"/>
          </w:tcPr>
          <w:p w14:paraId="0510CADD" w14:textId="77777777" w:rsidR="00C86EE8" w:rsidRPr="004F2DBE" w:rsidRDefault="00296D42" w:rsidP="00C86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947" w:type="dxa"/>
            <w:vAlign w:val="center"/>
          </w:tcPr>
          <w:p w14:paraId="70432BBE" w14:textId="77777777" w:rsidR="00C86EE8" w:rsidRPr="004F2DBE" w:rsidRDefault="00296D42" w:rsidP="00C86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4F2DBE" w14:paraId="17B42D91" w14:textId="77777777" w:rsidTr="007C4ECF">
        <w:tc>
          <w:tcPr>
            <w:tcW w:w="3083" w:type="dxa"/>
          </w:tcPr>
          <w:p w14:paraId="6DDDE5C0" w14:textId="77777777" w:rsidR="00C86EE8" w:rsidRDefault="004F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C5347B" wp14:editId="657B4FD0">
                  <wp:extent cx="1742126" cy="1444873"/>
                  <wp:effectExtent l="0" t="0" r="0" b="3175"/>
                  <wp:docPr id="3" name="Рисунок 3" descr="https://avatars.mds.yandex.net/get-pdb/1533990/74b7fd80-e3e5-4ad5-bace-7a4d2130636a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1533990/74b7fd80-e3e5-4ad5-bace-7a4d2130636a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90" cy="144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14:paraId="74C3F095" w14:textId="77777777" w:rsidR="00C86EE8" w:rsidRDefault="00B73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B1C570" wp14:editId="2CF04297">
                  <wp:extent cx="1967902" cy="1390650"/>
                  <wp:effectExtent l="0" t="0" r="0" b="0"/>
                  <wp:docPr id="2" name="Рисунок 2" descr="https://avatars.mds.yandex.net/get-pdb/1501870/f1af2329-d426-4ddd-8544-6a82ac6104f2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1501870/f1af2329-d426-4ddd-8544-6a82ac6104f2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799" cy="139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</w:tcPr>
          <w:p w14:paraId="1BF16B75" w14:textId="77777777" w:rsidR="00C86EE8" w:rsidRDefault="004F2DBE" w:rsidP="004F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3759B9" wp14:editId="1E79D0E5">
                  <wp:extent cx="1308573" cy="1866265"/>
                  <wp:effectExtent l="0" t="0" r="6350" b="635"/>
                  <wp:docPr id="4" name="Рисунок 4" descr="https://m.korely.ru/upload/iblock/865/86557bdfc40b3df0fcced268eba7af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.korely.ru/upload/iblock/865/86557bdfc40b3df0fcced268eba7af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133" cy="186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44C0C8" w14:textId="77777777" w:rsidR="007C4ECF" w:rsidRPr="009C6E2E" w:rsidRDefault="007C4ECF" w:rsidP="009C6E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A49FD5" w14:textId="77777777" w:rsidR="00296D42" w:rsidRPr="00296D42" w:rsidRDefault="00296D42" w:rsidP="009C6E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D42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34948CDD" w14:textId="77777777" w:rsidR="00296D42" w:rsidRDefault="00296D42" w:rsidP="009C6E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CD5FF" w14:textId="77777777" w:rsidR="00C86EE8" w:rsidRPr="009C6E2E" w:rsidRDefault="003E3C93" w:rsidP="009C6E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D76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5054">
        <w:rPr>
          <w:rFonts w:ascii="Times New Roman" w:hAnsi="Times New Roman" w:cs="Times New Roman"/>
          <w:b/>
          <w:sz w:val="28"/>
          <w:szCs w:val="28"/>
        </w:rPr>
        <w:t xml:space="preserve">Если вы захотите узнать  </w:t>
      </w:r>
      <w:r w:rsidR="007C4ECF" w:rsidRPr="009C6E2E">
        <w:rPr>
          <w:rFonts w:ascii="Times New Roman" w:hAnsi="Times New Roman" w:cs="Times New Roman"/>
          <w:b/>
          <w:sz w:val="28"/>
          <w:szCs w:val="28"/>
        </w:rPr>
        <w:t>больше о русской народной вышивке, то какую книгу вы возьмете в библиотеке?</w:t>
      </w:r>
    </w:p>
    <w:p w14:paraId="35DA7E11" w14:textId="77777777" w:rsidR="007C4ECF" w:rsidRPr="009C6E2E" w:rsidRDefault="007C4ECF" w:rsidP="009C6E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E2E">
        <w:rPr>
          <w:rFonts w:ascii="Times New Roman" w:hAnsi="Times New Roman" w:cs="Times New Roman"/>
          <w:sz w:val="28"/>
          <w:szCs w:val="28"/>
        </w:rPr>
        <w:t>А) Толковы</w:t>
      </w:r>
      <w:r w:rsidR="009C6E2E" w:rsidRPr="009C6E2E">
        <w:rPr>
          <w:rFonts w:ascii="Times New Roman" w:hAnsi="Times New Roman" w:cs="Times New Roman"/>
          <w:sz w:val="28"/>
          <w:szCs w:val="28"/>
        </w:rPr>
        <w:t>й</w:t>
      </w:r>
      <w:r w:rsidRPr="009C6E2E">
        <w:rPr>
          <w:rFonts w:ascii="Times New Roman" w:hAnsi="Times New Roman" w:cs="Times New Roman"/>
          <w:sz w:val="28"/>
          <w:szCs w:val="28"/>
        </w:rPr>
        <w:t xml:space="preserve"> словарь</w:t>
      </w:r>
    </w:p>
    <w:p w14:paraId="1A231145" w14:textId="77777777" w:rsidR="007C4ECF" w:rsidRPr="009C6E2E" w:rsidRDefault="007C4ECF" w:rsidP="009C6E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E2E">
        <w:rPr>
          <w:rFonts w:ascii="Times New Roman" w:hAnsi="Times New Roman" w:cs="Times New Roman"/>
          <w:sz w:val="28"/>
          <w:szCs w:val="28"/>
        </w:rPr>
        <w:t xml:space="preserve">Б) </w:t>
      </w:r>
      <w:r w:rsidR="009C6E2E" w:rsidRPr="009C6E2E">
        <w:rPr>
          <w:rFonts w:ascii="Times New Roman" w:hAnsi="Times New Roman" w:cs="Times New Roman"/>
          <w:sz w:val="28"/>
          <w:szCs w:val="28"/>
        </w:rPr>
        <w:t>Сборник</w:t>
      </w:r>
      <w:r w:rsidRPr="009C6E2E">
        <w:rPr>
          <w:rFonts w:ascii="Times New Roman" w:hAnsi="Times New Roman" w:cs="Times New Roman"/>
          <w:sz w:val="28"/>
          <w:szCs w:val="28"/>
        </w:rPr>
        <w:t xml:space="preserve"> «Народное хозяйство»</w:t>
      </w:r>
    </w:p>
    <w:p w14:paraId="4E5A354B" w14:textId="77777777" w:rsidR="007C4ECF" w:rsidRPr="009C6E2E" w:rsidRDefault="007C4ECF" w:rsidP="009C6E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E2E">
        <w:rPr>
          <w:rFonts w:ascii="Times New Roman" w:hAnsi="Times New Roman" w:cs="Times New Roman"/>
          <w:sz w:val="28"/>
          <w:szCs w:val="28"/>
        </w:rPr>
        <w:t xml:space="preserve">В) </w:t>
      </w:r>
      <w:r w:rsidR="009C6E2E" w:rsidRPr="009C6E2E">
        <w:rPr>
          <w:rFonts w:ascii="Times New Roman" w:hAnsi="Times New Roman" w:cs="Times New Roman"/>
          <w:sz w:val="28"/>
          <w:szCs w:val="28"/>
        </w:rPr>
        <w:t>Энциклопедия «Народные орнаменты»</w:t>
      </w:r>
    </w:p>
    <w:p w14:paraId="75BB650B" w14:textId="77777777" w:rsidR="009C6E2E" w:rsidRDefault="009C6E2E" w:rsidP="009C6E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E2E">
        <w:rPr>
          <w:rFonts w:ascii="Times New Roman" w:hAnsi="Times New Roman" w:cs="Times New Roman"/>
          <w:sz w:val="28"/>
          <w:szCs w:val="28"/>
        </w:rPr>
        <w:t>Г) Справочник «Русские народные приметы»</w:t>
      </w:r>
    </w:p>
    <w:p w14:paraId="31205F4B" w14:textId="77777777" w:rsidR="009C6E2E" w:rsidRDefault="009C6E2E" w:rsidP="009C6E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F4834F" w14:textId="77777777" w:rsidR="003F3823" w:rsidRPr="003D761D" w:rsidRDefault="00642EEC" w:rsidP="009C6E2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С1. </w:t>
      </w:r>
      <w:r w:rsidR="003D761D" w:rsidRPr="003D7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0BD">
        <w:rPr>
          <w:rFonts w:ascii="Times New Roman" w:hAnsi="Times New Roman" w:cs="Times New Roman"/>
          <w:b/>
          <w:sz w:val="28"/>
          <w:szCs w:val="28"/>
        </w:rPr>
        <w:t xml:space="preserve">Что такое оберег? </w:t>
      </w:r>
      <w:r w:rsidR="00BC1FE4">
        <w:rPr>
          <w:rFonts w:ascii="Times New Roman" w:hAnsi="Times New Roman" w:cs="Times New Roman"/>
          <w:b/>
          <w:sz w:val="28"/>
          <w:szCs w:val="28"/>
        </w:rPr>
        <w:t xml:space="preserve">Как вы понимаете фразу «полотенце служило оберегом не только в свадебной обрядности, но и в родильной»? </w:t>
      </w:r>
      <w:r w:rsidR="00695054">
        <w:rPr>
          <w:rFonts w:ascii="Times New Roman" w:hAnsi="Times New Roman" w:cs="Times New Roman"/>
          <w:b/>
          <w:sz w:val="28"/>
          <w:szCs w:val="28"/>
        </w:rPr>
        <w:t xml:space="preserve">Дайте связный ответ </w:t>
      </w:r>
      <w:r w:rsidR="006120BD">
        <w:rPr>
          <w:rFonts w:ascii="Times New Roman" w:hAnsi="Times New Roman" w:cs="Times New Roman"/>
          <w:b/>
          <w:sz w:val="28"/>
          <w:szCs w:val="28"/>
        </w:rPr>
        <w:t>из 3-4 предложений.</w:t>
      </w:r>
    </w:p>
    <w:p w14:paraId="5C5E36FA" w14:textId="77777777" w:rsidR="003F48F6" w:rsidRDefault="003F48F6" w:rsidP="009C6E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</w:t>
      </w:r>
    </w:p>
    <w:p w14:paraId="25700763" w14:textId="77777777" w:rsidR="00070247" w:rsidRDefault="00070247" w:rsidP="009C6E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D83063" w14:textId="77777777" w:rsidR="00070247" w:rsidRPr="00D76A85" w:rsidRDefault="00070247" w:rsidP="009C6E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70247" w:rsidRPr="00D7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352C5" w14:textId="77777777" w:rsidR="00A428A6" w:rsidRDefault="00A428A6" w:rsidP="0034783A">
      <w:pPr>
        <w:spacing w:after="0" w:line="240" w:lineRule="auto"/>
      </w:pPr>
      <w:r>
        <w:separator/>
      </w:r>
    </w:p>
  </w:endnote>
  <w:endnote w:type="continuationSeparator" w:id="0">
    <w:p w14:paraId="64D0A99F" w14:textId="77777777" w:rsidR="00A428A6" w:rsidRDefault="00A428A6" w:rsidP="0034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D9BC7" w14:textId="77777777" w:rsidR="00A428A6" w:rsidRDefault="00A428A6" w:rsidP="0034783A">
      <w:pPr>
        <w:spacing w:after="0" w:line="240" w:lineRule="auto"/>
      </w:pPr>
      <w:r>
        <w:separator/>
      </w:r>
    </w:p>
  </w:footnote>
  <w:footnote w:type="continuationSeparator" w:id="0">
    <w:p w14:paraId="3382EC5E" w14:textId="77777777" w:rsidR="00A428A6" w:rsidRDefault="00A428A6" w:rsidP="0034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3EEB"/>
    <w:multiLevelType w:val="hybridMultilevel"/>
    <w:tmpl w:val="E57EBC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FF51CB"/>
    <w:multiLevelType w:val="hybridMultilevel"/>
    <w:tmpl w:val="1EC86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850AA"/>
    <w:multiLevelType w:val="hybridMultilevel"/>
    <w:tmpl w:val="9BFED3CA"/>
    <w:lvl w:ilvl="0" w:tplc="6A8854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881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43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0C8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42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222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09B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A9B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4E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46A16"/>
    <w:multiLevelType w:val="hybridMultilevel"/>
    <w:tmpl w:val="2782F4E6"/>
    <w:lvl w:ilvl="0" w:tplc="A07661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2BB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8C9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603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81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2F7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6CF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0B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D6A93"/>
    <w:multiLevelType w:val="hybridMultilevel"/>
    <w:tmpl w:val="AAD6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2780">
    <w:abstractNumId w:val="1"/>
  </w:num>
  <w:num w:numId="2" w16cid:durableId="101653293">
    <w:abstractNumId w:val="0"/>
  </w:num>
  <w:num w:numId="3" w16cid:durableId="389115117">
    <w:abstractNumId w:val="4"/>
  </w:num>
  <w:num w:numId="4" w16cid:durableId="1232347062">
    <w:abstractNumId w:val="2"/>
  </w:num>
  <w:num w:numId="5" w16cid:durableId="1137601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A24"/>
    <w:rsid w:val="00036B0F"/>
    <w:rsid w:val="00070247"/>
    <w:rsid w:val="000C0CA1"/>
    <w:rsid w:val="000D116D"/>
    <w:rsid w:val="00125A43"/>
    <w:rsid w:val="001321E2"/>
    <w:rsid w:val="00143D1E"/>
    <w:rsid w:val="00233A20"/>
    <w:rsid w:val="00240BAB"/>
    <w:rsid w:val="002933D2"/>
    <w:rsid w:val="00296D42"/>
    <w:rsid w:val="002B2E35"/>
    <w:rsid w:val="002C3985"/>
    <w:rsid w:val="002D2C41"/>
    <w:rsid w:val="002E3692"/>
    <w:rsid w:val="00344D94"/>
    <w:rsid w:val="0034783A"/>
    <w:rsid w:val="003D761D"/>
    <w:rsid w:val="003E3C93"/>
    <w:rsid w:val="003F3823"/>
    <w:rsid w:val="003F48F6"/>
    <w:rsid w:val="003F4B99"/>
    <w:rsid w:val="00497556"/>
    <w:rsid w:val="004A53D0"/>
    <w:rsid w:val="004C55D2"/>
    <w:rsid w:val="004E432F"/>
    <w:rsid w:val="004F2DBE"/>
    <w:rsid w:val="005621FB"/>
    <w:rsid w:val="00583D9B"/>
    <w:rsid w:val="005B6D6C"/>
    <w:rsid w:val="00601D1D"/>
    <w:rsid w:val="006120BD"/>
    <w:rsid w:val="00642EEC"/>
    <w:rsid w:val="006703A4"/>
    <w:rsid w:val="00691B91"/>
    <w:rsid w:val="00695054"/>
    <w:rsid w:val="0071471A"/>
    <w:rsid w:val="0079227E"/>
    <w:rsid w:val="007C4ECF"/>
    <w:rsid w:val="00854D6B"/>
    <w:rsid w:val="00872001"/>
    <w:rsid w:val="009C6E2E"/>
    <w:rsid w:val="009F258E"/>
    <w:rsid w:val="00A102C8"/>
    <w:rsid w:val="00A428A6"/>
    <w:rsid w:val="00A90A24"/>
    <w:rsid w:val="00AB78EF"/>
    <w:rsid w:val="00B14BEB"/>
    <w:rsid w:val="00B36C66"/>
    <w:rsid w:val="00B73ABE"/>
    <w:rsid w:val="00BB34F0"/>
    <w:rsid w:val="00BC07D4"/>
    <w:rsid w:val="00BC1FE4"/>
    <w:rsid w:val="00BD7470"/>
    <w:rsid w:val="00C55B6A"/>
    <w:rsid w:val="00C8359A"/>
    <w:rsid w:val="00C86EE8"/>
    <w:rsid w:val="00CC43C3"/>
    <w:rsid w:val="00CC5403"/>
    <w:rsid w:val="00D74F0C"/>
    <w:rsid w:val="00D76A85"/>
    <w:rsid w:val="00E650AE"/>
    <w:rsid w:val="00EF7062"/>
    <w:rsid w:val="00F762CB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4A84"/>
  <w15:docId w15:val="{7AD3FD60-51B4-48C6-9E81-A126FE13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83A"/>
  </w:style>
  <w:style w:type="paragraph" w:styleId="a6">
    <w:name w:val="footer"/>
    <w:basedOn w:val="a"/>
    <w:link w:val="a7"/>
    <w:uiPriority w:val="99"/>
    <w:unhideWhenUsed/>
    <w:rsid w:val="0034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83A"/>
  </w:style>
  <w:style w:type="table" w:styleId="a8">
    <w:name w:val="Table Grid"/>
    <w:basedOn w:val="a1"/>
    <w:rsid w:val="00C8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9C6E2E"/>
  </w:style>
  <w:style w:type="character" w:styleId="a9">
    <w:name w:val="Hyperlink"/>
    <w:basedOn w:val="a0"/>
    <w:uiPriority w:val="99"/>
    <w:semiHidden/>
    <w:unhideWhenUsed/>
    <w:rsid w:val="004C55D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21F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D7470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BD74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74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3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91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Виктория Тарасова</cp:lastModifiedBy>
  <cp:revision>55</cp:revision>
  <cp:lastPrinted>2020-11-27T05:55:00Z</cp:lastPrinted>
  <dcterms:created xsi:type="dcterms:W3CDTF">2019-05-13T16:56:00Z</dcterms:created>
  <dcterms:modified xsi:type="dcterms:W3CDTF">2024-12-03T19:07:00Z</dcterms:modified>
</cp:coreProperties>
</file>